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5"/>
          <w:szCs w:val="35"/>
        </w:rPr>
      </w:pPr>
      <w:r w:rsidRPr="00D07927">
        <w:rPr>
          <w:rFonts w:ascii="Arial" w:hAnsi="Arial" w:cs="Arial"/>
          <w:b/>
          <w:bCs/>
          <w:i/>
          <w:iCs/>
          <w:sz w:val="35"/>
          <w:szCs w:val="35"/>
        </w:rPr>
        <w:t>VÝROČNÍ ZPRÁVA 2012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5"/>
          <w:szCs w:val="35"/>
        </w:rPr>
      </w:pPr>
      <w:r w:rsidRPr="00D07927">
        <w:rPr>
          <w:rFonts w:ascii="Arial" w:hAnsi="Arial" w:cs="Arial"/>
          <w:b/>
          <w:bCs/>
          <w:sz w:val="35"/>
          <w:szCs w:val="35"/>
        </w:rPr>
        <w:t xml:space="preserve">ACTAEA </w:t>
      </w:r>
      <w:r>
        <w:rPr>
          <w:rFonts w:ascii="Arial" w:hAnsi="Arial" w:cs="Arial"/>
          <w:b/>
          <w:bCs/>
          <w:sz w:val="35"/>
          <w:szCs w:val="35"/>
        </w:rPr>
        <w:t xml:space="preserve">– </w:t>
      </w:r>
      <w:r w:rsidRPr="00D07927">
        <w:rPr>
          <w:rFonts w:ascii="Arial" w:hAnsi="Arial" w:cs="Arial"/>
          <w:b/>
          <w:bCs/>
          <w:sz w:val="35"/>
          <w:szCs w:val="35"/>
        </w:rPr>
        <w:t>společnost pro přírodu a krajinu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D07927">
        <w:rPr>
          <w:rFonts w:ascii="Arial" w:hAnsi="Arial" w:cs="Arial"/>
          <w:b/>
          <w:bCs/>
          <w:i/>
          <w:sz w:val="20"/>
          <w:szCs w:val="20"/>
        </w:rPr>
        <w:t xml:space="preserve">Poslání organizace: </w:t>
      </w:r>
      <w:r w:rsidRPr="00D07927">
        <w:rPr>
          <w:rFonts w:ascii="Arial" w:hAnsi="Arial" w:cs="Arial"/>
          <w:bCs/>
          <w:i/>
          <w:sz w:val="20"/>
          <w:szCs w:val="20"/>
        </w:rPr>
        <w:t>Uskutečňovat projekty v oblasti ochrany životního prostředí, zabývat se udržitelným rozvojem na místní a regionální úrovni, informovat veřejnost a provádět veřejnou osvětu v oblasti udržitelného rozvoje, ochrany přírodního a kulturního dědictví, ochrany krajiny a životního prostředí a zabývat se environmentální výchovou, vzděláváním a osvětou.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927">
        <w:rPr>
          <w:rFonts w:ascii="Arial" w:hAnsi="Arial" w:cs="Arial"/>
          <w:b/>
          <w:bCs/>
          <w:sz w:val="17"/>
          <w:szCs w:val="17"/>
        </w:rPr>
        <w:t>ČÍM SE ZABÝVÁME</w:t>
      </w:r>
      <w:r w:rsidRPr="00D07927">
        <w:rPr>
          <w:rFonts w:ascii="Arial" w:hAnsi="Arial" w:cs="Arial"/>
          <w:b/>
          <w:bCs/>
        </w:rPr>
        <w:t>?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ochranou přírody a krajiny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poznávání přírodního a kulturního dědictví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propagaci a popularizaci přírodního a kulturního dědictví na veřejnosti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3438">
        <w:rPr>
          <w:rFonts w:ascii="Arial" w:hAnsi="Arial" w:cs="Arial"/>
        </w:rPr>
        <w:t>environmentální výchovou, vzděláváním a osvětou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927">
        <w:rPr>
          <w:rFonts w:ascii="Arial" w:hAnsi="Arial" w:cs="Arial"/>
          <w:b/>
          <w:bCs/>
          <w:sz w:val="17"/>
          <w:szCs w:val="17"/>
        </w:rPr>
        <w:t>CO DĚLÁME</w:t>
      </w:r>
      <w:r w:rsidRPr="00D07927">
        <w:rPr>
          <w:rFonts w:ascii="Arial" w:hAnsi="Arial" w:cs="Arial"/>
          <w:b/>
          <w:bCs/>
        </w:rPr>
        <w:t>?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vydáváme informační letáky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vydáváme populární i odborné publikace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pořádáme přednášky, exkurse, semináře a školení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připravujeme naučné stezky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zpracováváme plány péče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zpracováváme botanické a zoologické inventarizační průzkumy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927">
        <w:rPr>
          <w:rFonts w:ascii="Arial" w:hAnsi="Arial" w:cs="Arial"/>
          <w:b/>
          <w:bCs/>
          <w:sz w:val="17"/>
          <w:szCs w:val="17"/>
        </w:rPr>
        <w:t>KDE PŮSOBÍME</w:t>
      </w:r>
      <w:r w:rsidRPr="00D07927">
        <w:rPr>
          <w:rFonts w:ascii="Arial" w:hAnsi="Arial" w:cs="Arial"/>
          <w:b/>
          <w:bCs/>
        </w:rPr>
        <w:t>?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především na Moravě – Jeseníky, Beskydy, Bílé Karpaty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927">
        <w:rPr>
          <w:rFonts w:ascii="Arial" w:hAnsi="Arial" w:cs="Arial"/>
          <w:b/>
          <w:bCs/>
          <w:sz w:val="17"/>
          <w:szCs w:val="17"/>
        </w:rPr>
        <w:t>ODKDY</w:t>
      </w:r>
      <w:r w:rsidRPr="00D07927">
        <w:rPr>
          <w:rFonts w:ascii="Arial" w:hAnsi="Arial" w:cs="Arial"/>
          <w:b/>
          <w:bCs/>
        </w:rPr>
        <w:t>?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od roku 2002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7927">
        <w:rPr>
          <w:rFonts w:ascii="Arial" w:hAnsi="Arial" w:cs="Arial"/>
          <w:b/>
          <w:bCs/>
          <w:sz w:val="17"/>
          <w:szCs w:val="17"/>
        </w:rPr>
        <w:t>KOLIK MÁME ČLENŮ</w:t>
      </w:r>
      <w:r w:rsidRPr="00D07927">
        <w:rPr>
          <w:rFonts w:ascii="Arial" w:hAnsi="Arial" w:cs="Arial"/>
          <w:b/>
          <w:bCs/>
        </w:rPr>
        <w:t>?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33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D07927">
        <w:rPr>
          <w:rFonts w:ascii="Arial" w:hAnsi="Arial" w:cs="Arial"/>
          <w:b/>
          <w:bCs/>
        </w:rPr>
        <w:t>L</w:t>
      </w:r>
      <w:r w:rsidRPr="00D07927">
        <w:rPr>
          <w:rFonts w:ascii="Arial" w:hAnsi="Arial" w:cs="Arial"/>
          <w:b/>
          <w:bCs/>
          <w:sz w:val="17"/>
          <w:szCs w:val="17"/>
        </w:rPr>
        <w:t>IDÉ V ORGANIZACI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Kateřina Kočí – botanika a ochrana životního prostředí, předsedkyně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organizace od roku 2002, vedení a realizace projektů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RNDr. Petr Wolf, PhD. – zoologie a ochrana životního prostředí, místopředseda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organizace od roku 2002, projekt Fotosoutěž Valašská krajina, průzkumy a plány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péče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Ivo Sumec – výtvarník, grafik, člen rady od roku 2002, kresby a grafika informačních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materiálů, naučných stezek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Petra Hájková, PhD. – botanika, členka rady od roku 2002, odborné podklady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pro texty, realizace projektů na záchranu mokřadů a malých pramenišť a rašelinišť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Martin Kočí, PhD. – botanika, ochrana životního prostředí, člen rady od roku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2002, odborné podklady pro texty, texty informačních materiálů, fotografie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Marie Popelářová – botanika, ochrana životního prostředí, ekologická výchova,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odborné podklady, průzkumy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Jitka Wolfová – mykologie, ochrana životního prostředí, ekologická výchova,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členka organizace od roku 2002, odborné podklady, texty, průzkumy a plány péče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Doc. RNDr. Michal Hájek, PhD. – botanika, člen organizace od roku 2002, odborné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podklady pro texty, realizace projektů na záchranu mokřadů a malých pramenišť a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rašelinišť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Michaela Ryšková – grafika, členka organizace od roku 2002, grafika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informačních materiálů, naučných stezek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Doc. RNDr. Michaela Sedlářová, PhD. – mykologie, členka organizace od roku 2002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Mgr. Lenka Skuhravá – biologie, ochrana přírody, zaměstnankyně a členka organizace od roku 2009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David Valach – speciální pedagogika, člen organizace od roku 2010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Stanislava Pavézková – zaměstnankyně a členka organizace od roku 2011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Kateřina Mackovíková – ekopedagogika, externí zaměstnanec organizace od roku 2011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7927">
        <w:rPr>
          <w:rFonts w:ascii="Arial" w:hAnsi="Arial" w:cs="Arial"/>
        </w:rPr>
        <w:t>Iveta Dučáková – výtvarnice, grafička, spolupráce od roku 2009, kresby a grafika informačních materiálů, naučných stezek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13E">
        <w:rPr>
          <w:rFonts w:ascii="Arial" w:hAnsi="Arial" w:cs="Arial"/>
          <w:color w:val="000000"/>
        </w:rPr>
        <w:t>Jsme součástí Sítě environmentálních poradenských a informačních center Moravskoslezského kraje.</w:t>
      </w:r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13E">
        <w:rPr>
          <w:rFonts w:ascii="Arial" w:hAnsi="Arial" w:cs="Arial"/>
          <w:color w:val="000000"/>
        </w:rPr>
        <w:t>Jsme členy</w:t>
      </w:r>
      <w:hyperlink r:id="rId5" w:history="1">
        <w:r w:rsidRPr="002E113E">
          <w:rPr>
            <w:rFonts w:ascii="Arial" w:hAnsi="Arial" w:cs="Arial"/>
            <w:color w:val="000000"/>
          </w:rPr>
          <w:t xml:space="preserve"> Oborové platformy ekologických nevládních organizací</w:t>
        </w:r>
      </w:hyperlink>
      <w:r w:rsidRPr="008944C2">
        <w:rPr>
          <w:rFonts w:ascii="Arial" w:hAnsi="Arial" w:cs="Arial"/>
          <w:color w:val="000000"/>
        </w:rPr>
        <w:t xml:space="preserve"> Zelený kruh</w:t>
      </w:r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13E">
        <w:rPr>
          <w:rFonts w:ascii="Arial" w:hAnsi="Arial" w:cs="Arial"/>
          <w:color w:val="000000"/>
        </w:rPr>
        <w:t>Jsme partnery Moravskoslezského kraje v projektu</w:t>
      </w:r>
      <w:hyperlink r:id="rId6" w:history="1">
        <w:r w:rsidRPr="002E113E">
          <w:rPr>
            <w:rFonts w:ascii="Arial" w:hAnsi="Arial" w:cs="Arial"/>
            <w:color w:val="000000"/>
          </w:rPr>
          <w:t xml:space="preserve"> Jednotný informační a komunikační systém ochrany přírody v NUTS II Moravskoslezsko (2010-2013)</w:t>
        </w:r>
      </w:hyperlink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13E">
        <w:rPr>
          <w:rFonts w:ascii="Arial" w:hAnsi="Arial" w:cs="Arial"/>
          <w:color w:val="000000"/>
        </w:rPr>
        <w:t xml:space="preserve">Spolupracujeme se </w:t>
      </w:r>
      <w:hyperlink r:id="rId7" w:history="1">
        <w:r w:rsidRPr="002E113E">
          <w:rPr>
            <w:rFonts w:ascii="Arial" w:hAnsi="Arial" w:cs="Arial"/>
            <w:color w:val="000000"/>
          </w:rPr>
          <w:t>Správou CHKO Jeseníky</w:t>
        </w:r>
      </w:hyperlink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Jsme členy</w:t>
      </w:r>
      <w:r w:rsidRPr="002E113E">
        <w:rPr>
          <w:rFonts w:ascii="Arial" w:hAnsi="Arial" w:cs="Arial"/>
          <w:color w:val="000000"/>
        </w:rPr>
        <w:t xml:space="preserve"> </w:t>
      </w:r>
      <w:hyperlink r:id="rId8" w:history="1">
        <w:r w:rsidRPr="002E113E">
          <w:rPr>
            <w:rFonts w:ascii="Arial" w:hAnsi="Arial" w:cs="Arial"/>
            <w:color w:val="000000"/>
          </w:rPr>
          <w:t>Euroregion</w:t>
        </w:r>
        <w:r>
          <w:rPr>
            <w:rFonts w:ascii="Arial" w:hAnsi="Arial" w:cs="Arial"/>
            <w:color w:val="000000"/>
          </w:rPr>
          <w:t>u</w:t>
        </w:r>
        <w:r w:rsidRPr="002E113E">
          <w:rPr>
            <w:rFonts w:ascii="Arial" w:hAnsi="Arial" w:cs="Arial"/>
            <w:color w:val="000000"/>
          </w:rPr>
          <w:t xml:space="preserve"> Praděd </w:t>
        </w:r>
      </w:hyperlink>
    </w:p>
    <w:p w:rsidR="005F7CA5" w:rsidRPr="008944C2" w:rsidRDefault="005F7CA5" w:rsidP="00BA79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E113E">
        <w:rPr>
          <w:rFonts w:ascii="Arial" w:hAnsi="Arial" w:cs="Arial"/>
          <w:color w:val="000000"/>
        </w:rPr>
        <w:t>Jsme zakládajícími členy sdružení Geopark Jeseníky</w:t>
      </w:r>
    </w:p>
    <w:p w:rsidR="005F7CA5" w:rsidRPr="002E113E" w:rsidRDefault="005F7CA5" w:rsidP="002E11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Spolupracujeme se</w:t>
      </w:r>
      <w:r w:rsidRPr="002E113E">
        <w:rPr>
          <w:rFonts w:ascii="Arial" w:hAnsi="Arial" w:cs="Arial"/>
          <w:color w:val="000000"/>
        </w:rPr>
        <w:t xml:space="preserve"> </w:t>
      </w:r>
      <w:hyperlink r:id="rId9" w:tgtFrame="/" w:history="1">
        <w:r w:rsidRPr="002E113E">
          <w:rPr>
            <w:rFonts w:ascii="Arial" w:hAnsi="Arial" w:cs="Arial"/>
            <w:color w:val="000000"/>
          </w:rPr>
          <w:t>Sdružením cestovního ruchu Jeseníky</w:t>
        </w:r>
      </w:hyperlink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Pr="004E65A3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bookmarkStart w:id="0" w:name="_GoBack"/>
      <w:bookmarkEnd w:id="0"/>
      <w:r w:rsidRPr="004E65A3">
        <w:rPr>
          <w:rFonts w:ascii="Arial" w:hAnsi="Arial" w:cs="Arial"/>
          <w:b/>
          <w:bCs/>
          <w:caps/>
          <w:color w:val="000000"/>
          <w:sz w:val="24"/>
          <w:szCs w:val="24"/>
        </w:rPr>
        <w:t>Projekty a činnost V ROCE 2012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NAŠE ČINNOST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 roce 2012 jsme pokračovali v projektech zaměřených na propagaci a popularizaci přírodního a kulturního dědictví Jeseníků a regionu Vrbensko. Vydali jsme další čísla zpravodaje CHKO Jeseníky Campanula a další informační materiály, pracovali jsme na naučné stezce Rejvíz, připravili jsme knihu Karlova Studánka. Zaměřili jsme se více na práci se školami. Nabízíme pobyty pro školy v Karlovicích, ekoprogramy. Realizovali jsme příměstské letní tábory a pobyty škol v Karlovicích. Pro děti základních škol na Bruntálsku, Krnovsku a Vrbensku jsme pořádali sérii školení k on-line informačnímu sytému přírodního a kulturního dědictví.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Zapojili jsme se do organizací sdružujících nevládní organizace a poskytujících jim podporu formou školení, setkávání, předávání informací, apod. Stali jsme se členy AVPO – Asociace veřejně prospěšných organizací, a členy</w:t>
      </w:r>
      <w:hyperlink r:id="rId10" w:history="1">
        <w:r w:rsidRPr="002E113E">
          <w:rPr>
            <w:rFonts w:ascii="Arial" w:hAnsi="Arial" w:cs="Arial"/>
            <w:color w:val="000000"/>
          </w:rPr>
          <w:t xml:space="preserve"> Oborové platformy ekologických nevládních organizací</w:t>
        </w:r>
      </w:hyperlink>
      <w:r w:rsidRPr="008944C2">
        <w:rPr>
          <w:rFonts w:ascii="Arial" w:hAnsi="Arial" w:cs="Arial"/>
          <w:color w:val="000000"/>
        </w:rPr>
        <w:t xml:space="preserve"> Zelený kruh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Zapojili jsme se také více do dění v regionu zejména v oblasti cestovního ruchu, kde chceme propagovat udržitelné formy cestovního ruchu, spolupracovat s ubytovateli a dalšími organizacemi v cestovním ruchu. Stali jsme se členy Euroregionu Praděd, Sdružení cestovního ruchu Jeseníky a zakládajícími členy sdružení Geopark Jeseníky.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F7CA5" w:rsidRPr="004E7A6F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5F7CA5" w:rsidRPr="00B5170E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5170E">
        <w:rPr>
          <w:rFonts w:ascii="Arial" w:hAnsi="Arial" w:cs="Arial"/>
          <w:b/>
          <w:color w:val="000000"/>
        </w:rPr>
        <w:t>NAŠE PROJEKTY</w:t>
      </w:r>
    </w:p>
    <w:p w:rsidR="005F7CA5" w:rsidRDefault="005F7CA5" w:rsidP="00613CAD">
      <w:pPr>
        <w:pStyle w:val="bodytext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58B">
        <w:rPr>
          <w:rStyle w:val="Strong"/>
          <w:rFonts w:ascii="Arial" w:hAnsi="Arial" w:cs="Arial"/>
          <w:sz w:val="22"/>
          <w:szCs w:val="22"/>
        </w:rPr>
        <w:t>Jednotný informační a komunikační systém ochrany přírody v NUTS II Moravskoslezsko (2010</w:t>
      </w:r>
      <w:r w:rsidRPr="0088458B">
        <w:rPr>
          <w:rFonts w:ascii="Arial" w:hAnsi="Arial" w:cs="Arial"/>
          <w:b/>
          <w:sz w:val="22"/>
          <w:szCs w:val="22"/>
        </w:rPr>
        <w:t>–</w:t>
      </w:r>
      <w:r w:rsidRPr="0088458B">
        <w:rPr>
          <w:rStyle w:val="Strong"/>
          <w:rFonts w:ascii="Arial" w:hAnsi="Arial" w:cs="Arial"/>
          <w:sz w:val="22"/>
          <w:szCs w:val="22"/>
        </w:rPr>
        <w:t>2013)</w:t>
      </w:r>
      <w:r w:rsidRPr="0088458B">
        <w:rPr>
          <w:rFonts w:ascii="Arial" w:hAnsi="Arial" w:cs="Arial"/>
          <w:sz w:val="22"/>
          <w:szCs w:val="22"/>
        </w:rPr>
        <w:t xml:space="preserve"> </w:t>
      </w:r>
      <w:r w:rsidRPr="0088458B">
        <w:rPr>
          <w:rFonts w:ascii="Arial" w:hAnsi="Arial" w:cs="Arial"/>
          <w:sz w:val="22"/>
          <w:szCs w:val="22"/>
        </w:rPr>
        <w:br/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58B">
        <w:rPr>
          <w:rFonts w:ascii="Arial" w:hAnsi="Arial" w:cs="Arial"/>
          <w:sz w:val="22"/>
          <w:szCs w:val="22"/>
        </w:rPr>
        <w:t xml:space="preserve">V roce 2012 byly naplňovány aktivity projektu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„</w:t>
        </w:r>
        <w:r w:rsidRPr="0088458B">
          <w:rPr>
            <w:rStyle w:val="Hyperlink"/>
            <w:rFonts w:ascii="Arial" w:hAnsi="Arial" w:cs="Arial"/>
            <w:sz w:val="22"/>
            <w:szCs w:val="22"/>
          </w:rPr>
          <w:t>Jednotný informační a komunikační systém ochrany přírody v NUTS II Moravskoslezsko"</w:t>
        </w:r>
      </w:hyperlink>
      <w:r w:rsidRPr="0088458B">
        <w:rPr>
          <w:rFonts w:ascii="Arial" w:hAnsi="Arial" w:cs="Arial"/>
          <w:sz w:val="22"/>
          <w:szCs w:val="22"/>
        </w:rPr>
        <w:t xml:space="preserve">, jehož cílem je vytvoření účinného informačního systému v oblasti ochrany přírody a především zvýšení povědomí veřejnosti o soustavě Natura 2000 v Moravskoslezském kraji. Projekt realizuje Moravskoslezský kraj ve spolupráci s partnery, kterými jsou AOPK ČR, Lesy ČR, s.p., MŽP ČR, o.s. Hájenka, ČSOP Salamandr a ACTAEA. </w:t>
      </w:r>
      <w:r w:rsidRPr="0088458B">
        <w:rPr>
          <w:rFonts w:ascii="Arial" w:hAnsi="Arial" w:cs="Arial"/>
          <w:sz w:val="22"/>
          <w:szCs w:val="22"/>
        </w:rPr>
        <w:br/>
        <w:t>Cílem projektu je zlepšení komunikace a výměna informací mezi klíčovými subjekty veřejné správy v ochraně přírody v regionu. Dále je cílem vstřícný přístup ze strany vlastníků, správců pozemků, samospráv i veřejnosti k implementaci soustavy Natura 2000, k optimalizaci péče o pozemky s pozitivním dopadem na ochranu ekosystémů a zlepšení vztahu i chování návš</w:t>
      </w:r>
      <w:r>
        <w:rPr>
          <w:rFonts w:ascii="Arial" w:hAnsi="Arial" w:cs="Arial"/>
          <w:sz w:val="22"/>
          <w:szCs w:val="22"/>
        </w:rPr>
        <w:t>těvníků v</w:t>
      </w:r>
      <w:r w:rsidRPr="0088458B">
        <w:rPr>
          <w:rFonts w:ascii="Arial" w:hAnsi="Arial" w:cs="Arial"/>
          <w:sz w:val="22"/>
          <w:szCs w:val="22"/>
        </w:rPr>
        <w:t xml:space="preserve"> chráněných územích. </w:t>
      </w:r>
      <w:r w:rsidRPr="0088458B">
        <w:rPr>
          <w:rFonts w:ascii="Arial" w:hAnsi="Arial" w:cs="Arial"/>
          <w:sz w:val="22"/>
          <w:szCs w:val="22"/>
        </w:rPr>
        <w:br/>
        <w:t xml:space="preserve">Výstupem projektu je řada publikací, filmový materiál, výstavy, lokální či regionální informační tabule k chráněným územím, zpravodaje, brožury, informační letáky, naučné stezky, úpravy webových stránek a informačních portálů a v neposlední řadě jsou podporována návštěvnická střediska. 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458B">
        <w:rPr>
          <w:rStyle w:val="Strong"/>
          <w:rFonts w:ascii="Arial" w:hAnsi="Arial" w:cs="Arial"/>
          <w:sz w:val="22"/>
          <w:szCs w:val="22"/>
        </w:rPr>
        <w:t>ACTAEA – společnost pro přírodu a krajinu zajišťuje realizaci projektu v CHKO Jeseníky společně se Správou CHKO Jeseníky. V rámci projektu vydáváme pro CHKO Jeseníky informační letáky o soustavě Natura 2000, brožury k vybraným EVL, publikaci Vzácné a ohrožené rostliny Jeseníků a Zpravodaj CHKO Jeseníky.</w:t>
      </w:r>
      <w:r w:rsidRPr="0088458B">
        <w:rPr>
          <w:rFonts w:ascii="Arial" w:hAnsi="Arial" w:cs="Arial"/>
          <w:b/>
          <w:sz w:val="22"/>
          <w:szCs w:val="22"/>
        </w:rPr>
        <w:t xml:space="preserve"> Provozujeme informační centrum Natura 2000 Jeseníky v Karlovicích.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458B">
        <w:rPr>
          <w:rFonts w:ascii="Arial" w:hAnsi="Arial" w:cs="Arial"/>
          <w:b/>
          <w:sz w:val="22"/>
          <w:szCs w:val="22"/>
        </w:rPr>
        <w:t xml:space="preserve">V roce 2012 jsme v rámci projektu vydali </w:t>
      </w:r>
      <w:r>
        <w:rPr>
          <w:rFonts w:ascii="Arial" w:hAnsi="Arial" w:cs="Arial"/>
          <w:b/>
          <w:sz w:val="22"/>
          <w:szCs w:val="22"/>
        </w:rPr>
        <w:t>leták Horské smrčiny</w:t>
      </w:r>
      <w:r w:rsidRPr="0088458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88458B">
        <w:rPr>
          <w:rFonts w:ascii="Arial" w:hAnsi="Arial" w:cs="Arial"/>
          <w:b/>
          <w:sz w:val="22"/>
          <w:szCs w:val="22"/>
        </w:rPr>
        <w:t>brožur</w:t>
      </w:r>
      <w:r>
        <w:rPr>
          <w:rFonts w:ascii="Arial" w:hAnsi="Arial" w:cs="Arial"/>
          <w:b/>
          <w:sz w:val="22"/>
          <w:szCs w:val="22"/>
        </w:rPr>
        <w:t>u</w:t>
      </w:r>
      <w:r w:rsidRPr="0088458B">
        <w:rPr>
          <w:rFonts w:ascii="Arial" w:hAnsi="Arial" w:cs="Arial"/>
          <w:b/>
          <w:sz w:val="22"/>
          <w:szCs w:val="22"/>
        </w:rPr>
        <w:t xml:space="preserve"> – průvodce po naučné stezce Velká kotlina. Proběhlo slavnostní otevření naučné stezky spojené s</w:t>
      </w:r>
      <w:r>
        <w:rPr>
          <w:rFonts w:ascii="Arial" w:hAnsi="Arial" w:cs="Arial"/>
          <w:b/>
          <w:sz w:val="22"/>
          <w:szCs w:val="22"/>
        </w:rPr>
        <w:t> komentovanou procházkou</w:t>
      </w:r>
      <w:r w:rsidRPr="0088458B">
        <w:rPr>
          <w:rFonts w:ascii="Arial" w:hAnsi="Arial" w:cs="Arial"/>
          <w:b/>
          <w:sz w:val="22"/>
          <w:szCs w:val="22"/>
        </w:rPr>
        <w:t xml:space="preserve"> po stezce.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458B">
        <w:rPr>
          <w:rFonts w:ascii="Arial" w:hAnsi="Arial" w:cs="Arial"/>
          <w:b/>
          <w:sz w:val="22"/>
          <w:szCs w:val="22"/>
        </w:rPr>
        <w:t>Vyšla dvě čísla Zpravodaje CHKO Jeseník Campanula.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8458B">
        <w:rPr>
          <w:rFonts w:ascii="Arial" w:hAnsi="Arial" w:cs="Arial"/>
          <w:b/>
          <w:sz w:val="22"/>
          <w:szCs w:val="22"/>
        </w:rPr>
        <w:t>Se Spolkem Přátelé Vrbenska jsme spolupracovali na zpracování informačních panelů naučné stezky Rejvíz, která bude slavnostně otevřena v roce 2013.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2" w:history="1">
        <w:r w:rsidRPr="0088458B">
          <w:rPr>
            <w:rStyle w:val="Hyperlink"/>
            <w:rFonts w:ascii="Arial" w:hAnsi="Arial" w:cs="Arial"/>
            <w:b/>
            <w:bCs/>
            <w:sz w:val="22"/>
            <w:szCs w:val="22"/>
          </w:rPr>
          <w:t>INFORMAČNÍ CENTRUM NATURA 2000 JESENÍKY</w:t>
        </w:r>
      </w:hyperlink>
      <w:r w:rsidRPr="0088458B">
        <w:rPr>
          <w:rFonts w:ascii="Arial" w:hAnsi="Arial" w:cs="Arial"/>
          <w:sz w:val="22"/>
          <w:szCs w:val="22"/>
        </w:rPr>
        <w:t xml:space="preserve"> 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58B">
        <w:rPr>
          <w:rFonts w:ascii="Arial" w:hAnsi="Arial" w:cs="Arial"/>
          <w:sz w:val="22"/>
          <w:szCs w:val="22"/>
        </w:rPr>
        <w:t>OTEVŘENO PO-ČT 9.00–15.00 h</w:t>
      </w:r>
      <w:r w:rsidRPr="0088458B">
        <w:rPr>
          <w:rFonts w:ascii="Arial" w:hAnsi="Arial" w:cs="Arial"/>
          <w:sz w:val="22"/>
          <w:szCs w:val="22"/>
        </w:rPr>
        <w:br/>
        <w:t>Telefon: +420 554 719 549</w:t>
      </w:r>
      <w:r w:rsidRPr="0088458B">
        <w:rPr>
          <w:rFonts w:ascii="Arial" w:hAnsi="Arial" w:cs="Arial"/>
          <w:sz w:val="22"/>
          <w:szCs w:val="22"/>
        </w:rPr>
        <w:br/>
        <w:t>Adresa: Karlovice 134, 79323 Karlovice ve Slezsku</w:t>
      </w:r>
      <w:r w:rsidRPr="0088458B">
        <w:rPr>
          <w:rFonts w:ascii="Arial" w:hAnsi="Arial" w:cs="Arial"/>
          <w:sz w:val="22"/>
          <w:szCs w:val="22"/>
        </w:rPr>
        <w:br/>
        <w:t>E-mail: actaea.karlovice@gmail.com</w:t>
      </w:r>
      <w:r w:rsidRPr="0088458B">
        <w:rPr>
          <w:rFonts w:ascii="Arial" w:hAnsi="Arial" w:cs="Arial"/>
          <w:sz w:val="22"/>
          <w:szCs w:val="22"/>
        </w:rPr>
        <w:br/>
        <w:t xml:space="preserve">Web: </w:t>
      </w:r>
      <w:hyperlink r:id="rId13" w:history="1">
        <w:r w:rsidRPr="006045A0">
          <w:rPr>
            <w:rStyle w:val="Hyperlink"/>
            <w:rFonts w:ascii="Arial" w:hAnsi="Arial" w:cs="Arial"/>
          </w:rPr>
          <w:t>www.natura2000jeseniky.cz</w:t>
        </w:r>
      </w:hyperlink>
      <w:r w:rsidRPr="0088458B">
        <w:rPr>
          <w:rFonts w:ascii="Arial" w:hAnsi="Arial" w:cs="Arial"/>
          <w:sz w:val="22"/>
          <w:szCs w:val="22"/>
        </w:rPr>
        <w:t xml:space="preserve"> 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8458B">
        <w:rPr>
          <w:rFonts w:ascii="Arial" w:hAnsi="Arial" w:cs="Arial"/>
          <w:sz w:val="22"/>
          <w:szCs w:val="22"/>
        </w:rPr>
        <w:t xml:space="preserve">Projekt je financován Moravskoslezským krajem s přispěním finančního nástroje Evropského společenství LIFE+. </w:t>
      </w:r>
    </w:p>
    <w:p w:rsidR="005F7CA5" w:rsidRPr="0088458B" w:rsidRDefault="005F7CA5" w:rsidP="00613CAD">
      <w:pPr>
        <w:pStyle w:val="bodytext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F7CA5" w:rsidRPr="00D07927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.75pt;height:36.75pt">
            <v:imagedata r:id="rId14" r:href="rId15"/>
          </v:shape>
        </w:pict>
      </w:r>
      <w:r>
        <w:t xml:space="preserve">    </w:t>
      </w:r>
      <w:r>
        <w:pict>
          <v:shape id="_x0000_i1026" type="#_x0000_t75" alt="" style="width:119.25pt;height:36.75pt">
            <v:imagedata r:id="rId16" r:href="rId17"/>
          </v:shape>
        </w:pict>
      </w:r>
      <w:r>
        <w:t xml:space="preserve">    </w:t>
      </w:r>
      <w:r>
        <w:pict>
          <v:shape id="_x0000_i1027" type="#_x0000_t75" alt="" style="width:45pt;height:36.75pt">
            <v:imagedata r:id="rId18" r:href="rId19"/>
          </v:shape>
        </w:pict>
      </w:r>
      <w:r>
        <w:t xml:space="preserve">    </w:t>
      </w:r>
      <w:r>
        <w:pict>
          <v:shape id="_x0000_i1028" type="#_x0000_t75" alt="" style="width:118.5pt;height:36.75pt">
            <v:imagedata r:id="rId20" r:href="rId21"/>
          </v:shape>
        </w:pic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Všechny krásy Vrbenska – </w:t>
      </w:r>
      <w:r w:rsidRPr="00A5670B">
        <w:rPr>
          <w:rFonts w:ascii="Arial" w:hAnsi="Arial" w:cs="Arial"/>
          <w:b/>
          <w:bCs/>
          <w:lang w:eastAsia="cs-CZ"/>
        </w:rPr>
        <w:t>Informační systém mikroregionu Vrbensko (2010</w:t>
      </w:r>
      <w:r>
        <w:rPr>
          <w:rFonts w:ascii="Arial" w:hAnsi="Arial" w:cs="Arial"/>
          <w:b/>
          <w:bCs/>
          <w:lang w:eastAsia="cs-CZ"/>
        </w:rPr>
        <w:t>–</w:t>
      </w:r>
      <w:r w:rsidRPr="00A5670B">
        <w:rPr>
          <w:rFonts w:ascii="Arial" w:hAnsi="Arial" w:cs="Arial"/>
          <w:b/>
          <w:bCs/>
          <w:lang w:eastAsia="cs-CZ"/>
        </w:rPr>
        <w:t>2012)</w:t>
      </w:r>
      <w:r w:rsidRPr="00A5670B">
        <w:rPr>
          <w:rFonts w:ascii="Arial" w:hAnsi="Arial" w:cs="Arial"/>
          <w:lang w:eastAsia="cs-CZ"/>
        </w:rPr>
        <w:t xml:space="preserve"> </w:t>
      </w:r>
    </w:p>
    <w:p w:rsidR="005F7CA5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A5670B">
        <w:rPr>
          <w:rFonts w:ascii="Arial" w:hAnsi="Arial" w:cs="Arial"/>
          <w:lang w:eastAsia="cs-CZ"/>
        </w:rPr>
        <w:t xml:space="preserve">Cílem projektu "Všechny krásy Vrbenska" je podpořit propagaci přírodního a kulturního dědictví a návštěvnost mikroregionu Vrbensko prostřednictvím jeho prostorového a informačního propojení. Zájmové území zahrnuje údolí Bílé Opavy od Karlovy Studánky a Černé Opavy od osady Rejvíz do Vrbna pod Pradědem a dále údolím Opavy až po Nové Heřminovy. IS bude obsahovat realizované i plánované naučné stezky v tomto území, které budou propojeny pěší stezkou, plánovanou cyklistickou stezkou a v úseku Vrbno pod Pradědem až Nové Heřminovy místní železniční tratí, která bude součástí informačního systému („Po </w:t>
      </w:r>
      <w:r>
        <w:rPr>
          <w:rFonts w:ascii="Arial" w:hAnsi="Arial" w:cs="Arial"/>
          <w:lang w:eastAsia="cs-CZ"/>
        </w:rPr>
        <w:t>kolejích za krásami Vrbenska“).</w:t>
      </w:r>
    </w:p>
    <w:p w:rsidR="005F7CA5" w:rsidRDefault="005F7CA5" w:rsidP="00613CA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V rámci první etapy projektu „</w:t>
      </w:r>
      <w:r w:rsidRPr="00A5670B">
        <w:rPr>
          <w:rFonts w:ascii="Arial" w:hAnsi="Arial" w:cs="Arial"/>
          <w:b/>
          <w:bCs/>
          <w:lang w:eastAsia="cs-CZ"/>
        </w:rPr>
        <w:t>Všechny krásy Vrbenska I" byly realizovány:</w:t>
      </w:r>
      <w:r w:rsidRPr="00A5670B">
        <w:rPr>
          <w:rFonts w:ascii="Arial" w:hAnsi="Arial" w:cs="Arial"/>
          <w:lang w:eastAsia="cs-CZ"/>
        </w:rPr>
        <w:t xml:space="preserve"> </w:t>
      </w: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A5670B">
        <w:rPr>
          <w:rFonts w:ascii="Arial" w:hAnsi="Arial" w:cs="Arial"/>
          <w:lang w:eastAsia="cs-CZ"/>
        </w:rPr>
        <w:t xml:space="preserve">NS Nové Heřminovy – naučná stezka v obci Nové Heřminovy (7 ks informačních panelů v centru obce) </w:t>
      </w: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A5670B">
        <w:rPr>
          <w:rFonts w:ascii="Arial" w:hAnsi="Arial" w:cs="Arial"/>
          <w:lang w:eastAsia="cs-CZ"/>
        </w:rPr>
        <w:t xml:space="preserve">NS Široká Niva – naučná stezka v obci Široká Niva (5 ks informačních panelů) </w:t>
      </w:r>
    </w:p>
    <w:p w:rsidR="005F7CA5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A5670B">
        <w:rPr>
          <w:rFonts w:ascii="Arial" w:hAnsi="Arial" w:cs="Arial"/>
          <w:lang w:eastAsia="cs-CZ"/>
        </w:rPr>
        <w:t xml:space="preserve">„Po kolejích za krásami Vrbenska“ – info plakáty s mapou do vlaku (2 ks), informační tabule na nádraží (9 ks) a info letáčky do vlaku. </w:t>
      </w: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Tato etapa projektu byla dokončena v roce 2011.</w:t>
      </w:r>
    </w:p>
    <w:p w:rsidR="005F7CA5" w:rsidRDefault="005F7CA5" w:rsidP="00613CAD">
      <w:pPr>
        <w:spacing w:after="0" w:line="240" w:lineRule="auto"/>
        <w:rPr>
          <w:rFonts w:ascii="Arial" w:hAnsi="Arial" w:cs="Arial"/>
          <w:b/>
          <w:bCs/>
          <w:lang w:eastAsia="cs-CZ"/>
        </w:rPr>
      </w:pP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A5670B">
        <w:rPr>
          <w:rFonts w:ascii="Arial" w:hAnsi="Arial" w:cs="Arial"/>
          <w:b/>
          <w:bCs/>
          <w:lang w:eastAsia="cs-CZ"/>
        </w:rPr>
        <w:t>V rámci druhé etapy proj</w:t>
      </w:r>
      <w:r>
        <w:rPr>
          <w:rFonts w:ascii="Arial" w:hAnsi="Arial" w:cs="Arial"/>
          <w:b/>
          <w:bCs/>
          <w:lang w:eastAsia="cs-CZ"/>
        </w:rPr>
        <w:t>ektu „Všechny krásy Vrbenska II</w:t>
      </w:r>
      <w:r w:rsidRPr="00A5670B">
        <w:rPr>
          <w:rFonts w:ascii="Arial" w:hAnsi="Arial" w:cs="Arial"/>
          <w:b/>
          <w:bCs/>
          <w:lang w:eastAsia="cs-CZ"/>
        </w:rPr>
        <w:t xml:space="preserve">" jsme realizovali: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Za krásami Vrbenska </w:t>
      </w:r>
      <w:r w:rsidRPr="006A6AE0">
        <w:rPr>
          <w:rFonts w:ascii="Arial" w:hAnsi="Arial" w:cs="Arial"/>
          <w:b/>
          <w:lang w:eastAsia="cs-CZ"/>
        </w:rPr>
        <w:t xml:space="preserve">– </w:t>
      </w:r>
      <w:r w:rsidRPr="009A4820">
        <w:rPr>
          <w:rFonts w:ascii="Arial" w:hAnsi="Arial" w:cs="Arial"/>
          <w:lang w:eastAsia="cs-CZ"/>
        </w:rPr>
        <w:t>sada průvodců celým mikroregionem Vrbensko</w:t>
      </w:r>
      <w:r w:rsidRPr="006A6AE0">
        <w:rPr>
          <w:rFonts w:ascii="Arial" w:hAnsi="Arial" w:cs="Arial"/>
          <w:b/>
          <w:lang w:eastAsia="cs-CZ"/>
        </w:rPr>
        <w:t xml:space="preserve">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 w:rsidRPr="006A6AE0">
        <w:rPr>
          <w:rFonts w:ascii="Arial" w:hAnsi="Arial" w:cs="Arial"/>
          <w:b/>
          <w:lang w:eastAsia="cs-CZ"/>
        </w:rPr>
        <w:t xml:space="preserve">NS Nové Heřminovy – </w:t>
      </w:r>
      <w:r w:rsidRPr="009A4820">
        <w:rPr>
          <w:rFonts w:ascii="Arial" w:hAnsi="Arial" w:cs="Arial"/>
          <w:lang w:eastAsia="cs-CZ"/>
        </w:rPr>
        <w:t>naučná stezka v obci Nové Heřminovy, tištěný průvodce po NS</w:t>
      </w:r>
      <w:r w:rsidRPr="006A6AE0">
        <w:rPr>
          <w:rFonts w:ascii="Arial" w:hAnsi="Arial" w:cs="Arial"/>
          <w:b/>
          <w:lang w:eastAsia="cs-CZ"/>
        </w:rPr>
        <w:t xml:space="preserve">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 w:rsidRPr="006A6AE0">
        <w:rPr>
          <w:rFonts w:ascii="Arial" w:hAnsi="Arial" w:cs="Arial"/>
          <w:b/>
          <w:lang w:eastAsia="cs-CZ"/>
        </w:rPr>
        <w:t xml:space="preserve">NS Široká Niva – </w:t>
      </w:r>
      <w:r w:rsidRPr="009A4820">
        <w:rPr>
          <w:rFonts w:ascii="Arial" w:hAnsi="Arial" w:cs="Arial"/>
          <w:lang w:eastAsia="cs-CZ"/>
        </w:rPr>
        <w:t>naučná stezka v obci Široká Niva, tištěný průvodce po NS</w:t>
      </w:r>
      <w:r w:rsidRPr="006A6AE0">
        <w:rPr>
          <w:rFonts w:ascii="Arial" w:hAnsi="Arial" w:cs="Arial"/>
          <w:b/>
          <w:lang w:eastAsia="cs-CZ"/>
        </w:rPr>
        <w:t xml:space="preserve">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Průvodce Vrbno pod Pradědem </w:t>
      </w:r>
      <w:r w:rsidRPr="006A6AE0">
        <w:rPr>
          <w:rFonts w:ascii="Arial" w:hAnsi="Arial" w:cs="Arial"/>
          <w:b/>
          <w:lang w:eastAsia="cs-CZ"/>
        </w:rPr>
        <w:t xml:space="preserve">– </w:t>
      </w:r>
      <w:r w:rsidRPr="009A4820">
        <w:rPr>
          <w:rFonts w:ascii="Arial" w:hAnsi="Arial" w:cs="Arial"/>
          <w:lang w:eastAsia="cs-CZ"/>
        </w:rPr>
        <w:t>tištěný průvodce po Vrbně pod Pradědem a okolí</w:t>
      </w:r>
      <w:r w:rsidRPr="006A6AE0">
        <w:rPr>
          <w:rFonts w:ascii="Arial" w:hAnsi="Arial" w:cs="Arial"/>
          <w:b/>
          <w:lang w:eastAsia="cs-CZ"/>
        </w:rPr>
        <w:t xml:space="preserve">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 xml:space="preserve">Průvodce Ludvíkov </w:t>
      </w:r>
      <w:r w:rsidRPr="006A6AE0">
        <w:rPr>
          <w:rFonts w:ascii="Arial" w:hAnsi="Arial" w:cs="Arial"/>
          <w:b/>
          <w:lang w:eastAsia="cs-CZ"/>
        </w:rPr>
        <w:t xml:space="preserve">– </w:t>
      </w:r>
      <w:r w:rsidRPr="009A4820">
        <w:rPr>
          <w:rFonts w:ascii="Arial" w:hAnsi="Arial" w:cs="Arial"/>
          <w:lang w:eastAsia="cs-CZ"/>
        </w:rPr>
        <w:t>tištěný</w:t>
      </w:r>
      <w:r w:rsidRPr="006A6AE0">
        <w:rPr>
          <w:rFonts w:ascii="Arial" w:hAnsi="Arial" w:cs="Arial"/>
          <w:b/>
          <w:lang w:eastAsia="cs-CZ"/>
        </w:rPr>
        <w:t xml:space="preserve"> </w:t>
      </w:r>
      <w:r w:rsidRPr="009A4820">
        <w:rPr>
          <w:rFonts w:ascii="Arial" w:hAnsi="Arial" w:cs="Arial"/>
          <w:lang w:eastAsia="cs-CZ"/>
        </w:rPr>
        <w:t xml:space="preserve">průvodce po obci Ludvíkov a </w:t>
      </w:r>
      <w:r w:rsidRPr="006A6AE0">
        <w:rPr>
          <w:rFonts w:ascii="Arial" w:hAnsi="Arial" w:cs="Arial"/>
          <w:b/>
          <w:lang w:eastAsia="cs-CZ"/>
        </w:rPr>
        <w:t xml:space="preserve">okolí </w:t>
      </w:r>
    </w:p>
    <w:p w:rsidR="005F7CA5" w:rsidRPr="006A6AE0" w:rsidRDefault="005F7CA5" w:rsidP="00613CAD">
      <w:pPr>
        <w:spacing w:after="0" w:line="240" w:lineRule="auto"/>
        <w:rPr>
          <w:rFonts w:ascii="Arial" w:hAnsi="Arial" w:cs="Arial"/>
          <w:b/>
          <w:lang w:eastAsia="cs-CZ"/>
        </w:rPr>
      </w:pPr>
      <w:r w:rsidRPr="006A6AE0">
        <w:rPr>
          <w:rFonts w:ascii="Arial" w:hAnsi="Arial" w:cs="Arial"/>
          <w:b/>
          <w:lang w:eastAsia="cs-CZ"/>
        </w:rPr>
        <w:t>Průvodce Karlova Studánk</w:t>
      </w:r>
      <w:r>
        <w:rPr>
          <w:rFonts w:ascii="Arial" w:hAnsi="Arial" w:cs="Arial"/>
          <w:b/>
          <w:lang w:eastAsia="cs-CZ"/>
        </w:rPr>
        <w:t xml:space="preserve">a </w:t>
      </w:r>
      <w:r w:rsidRPr="006A6AE0">
        <w:rPr>
          <w:rFonts w:ascii="Arial" w:hAnsi="Arial" w:cs="Arial"/>
          <w:b/>
          <w:lang w:eastAsia="cs-CZ"/>
        </w:rPr>
        <w:t xml:space="preserve">– </w:t>
      </w:r>
      <w:r w:rsidRPr="009A4820">
        <w:rPr>
          <w:rFonts w:ascii="Arial" w:hAnsi="Arial" w:cs="Arial"/>
          <w:lang w:eastAsia="cs-CZ"/>
        </w:rPr>
        <w:t>skládaný leták</w:t>
      </w:r>
      <w:r w:rsidRPr="006A6AE0">
        <w:rPr>
          <w:rFonts w:ascii="Arial" w:hAnsi="Arial" w:cs="Arial"/>
          <w:b/>
          <w:lang w:eastAsia="cs-CZ"/>
        </w:rPr>
        <w:t xml:space="preserve"> </w:t>
      </w:r>
    </w:p>
    <w:p w:rsidR="005F7CA5" w:rsidRPr="009A4820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6A6AE0">
        <w:rPr>
          <w:rFonts w:ascii="Arial" w:hAnsi="Arial" w:cs="Arial"/>
          <w:b/>
          <w:lang w:eastAsia="cs-CZ"/>
        </w:rPr>
        <w:t xml:space="preserve">Po kolejích za krásami Vrbenska – </w:t>
      </w:r>
      <w:r w:rsidRPr="009A4820">
        <w:rPr>
          <w:rFonts w:ascii="Arial" w:hAnsi="Arial" w:cs="Arial"/>
          <w:lang w:eastAsia="cs-CZ"/>
        </w:rPr>
        <w:t>zajímavou hlasovou nahrávku popisu cesty do vlaku namluvili herci Josef Laufer a Jitka Sedláčková.</w:t>
      </w:r>
    </w:p>
    <w:p w:rsidR="005F7CA5" w:rsidRPr="00A5670B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Druhou fázi projektu jsme úspěšně ukončili v roce 2012.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3729">
        <w:rPr>
          <w:rFonts w:ascii="Arial" w:hAnsi="Arial" w:cs="Arial"/>
          <w:color w:val="000000"/>
        </w:rPr>
        <w:pict>
          <v:shape id="_x0000_i1029" type="#_x0000_t75" style="width:146.25pt;height:69pt">
            <v:imagedata r:id="rId22" o:title=""/>
          </v:shape>
        </w:pict>
      </w:r>
    </w:p>
    <w:p w:rsidR="005F7CA5" w:rsidRPr="00A5670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A5670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A5670B">
        <w:rPr>
          <w:rFonts w:ascii="Arial" w:hAnsi="Arial" w:cs="Arial"/>
          <w:b/>
          <w:color w:val="000000"/>
        </w:rPr>
        <w:t>Jeseníky v mobilu</w:t>
      </w:r>
    </w:p>
    <w:p w:rsidR="005F7CA5" w:rsidRPr="00DF380E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Doplnění a popularizace o</w:t>
      </w:r>
      <w:r w:rsidRPr="00DF380E">
        <w:rPr>
          <w:rFonts w:ascii="Arial" w:hAnsi="Arial" w:cs="Arial"/>
          <w:b/>
          <w:bCs/>
          <w:lang w:eastAsia="cs-CZ"/>
        </w:rPr>
        <w:t>n-line informační</w:t>
      </w:r>
      <w:r>
        <w:rPr>
          <w:rFonts w:ascii="Arial" w:hAnsi="Arial" w:cs="Arial"/>
          <w:b/>
          <w:bCs/>
          <w:lang w:eastAsia="cs-CZ"/>
        </w:rPr>
        <w:t>ho</w:t>
      </w:r>
      <w:r w:rsidRPr="00DF380E">
        <w:rPr>
          <w:rFonts w:ascii="Arial" w:hAnsi="Arial" w:cs="Arial"/>
          <w:b/>
          <w:bCs/>
          <w:lang w:eastAsia="cs-CZ"/>
        </w:rPr>
        <w:t xml:space="preserve"> systém</w:t>
      </w:r>
      <w:r>
        <w:rPr>
          <w:rFonts w:ascii="Arial" w:hAnsi="Arial" w:cs="Arial"/>
          <w:b/>
          <w:bCs/>
          <w:lang w:eastAsia="cs-CZ"/>
        </w:rPr>
        <w:t>u</w:t>
      </w:r>
      <w:r w:rsidRPr="00DF380E">
        <w:rPr>
          <w:rFonts w:ascii="Arial" w:hAnsi="Arial" w:cs="Arial"/>
          <w:b/>
          <w:bCs/>
          <w:lang w:eastAsia="cs-CZ"/>
        </w:rPr>
        <w:t xml:space="preserve"> k přírodním a kulturním zajímavostem </w:t>
      </w:r>
      <w:r>
        <w:rPr>
          <w:rFonts w:ascii="Arial" w:hAnsi="Arial" w:cs="Arial"/>
          <w:b/>
          <w:bCs/>
          <w:lang w:eastAsia="cs-CZ"/>
        </w:rPr>
        <w:t>n</w:t>
      </w:r>
      <w:r w:rsidRPr="00DF380E">
        <w:rPr>
          <w:rFonts w:ascii="Arial" w:hAnsi="Arial" w:cs="Arial"/>
          <w:b/>
          <w:bCs/>
          <w:lang w:eastAsia="cs-CZ"/>
        </w:rPr>
        <w:t>ašeho regionu</w:t>
      </w:r>
      <w:r>
        <w:rPr>
          <w:rFonts w:ascii="Arial" w:hAnsi="Arial" w:cs="Arial"/>
          <w:b/>
          <w:bCs/>
          <w:lang w:eastAsia="cs-CZ"/>
        </w:rPr>
        <w:t xml:space="preserve"> se zapojením dětí ze základních škol.</w:t>
      </w:r>
      <w:r w:rsidRPr="00DF380E">
        <w:rPr>
          <w:rFonts w:ascii="Arial" w:hAnsi="Arial" w:cs="Arial"/>
          <w:lang w:eastAsia="cs-CZ"/>
        </w:rPr>
        <w:t xml:space="preserve"> </w:t>
      </w:r>
    </w:p>
    <w:p w:rsidR="005F7CA5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DF380E">
        <w:rPr>
          <w:rFonts w:ascii="Arial" w:hAnsi="Arial" w:cs="Arial"/>
          <w:lang w:eastAsia="cs-CZ"/>
        </w:rPr>
        <w:t xml:space="preserve">Pro uživatele mobilních telefonů </w:t>
      </w:r>
      <w:r>
        <w:rPr>
          <w:rFonts w:ascii="Arial" w:hAnsi="Arial" w:cs="Arial"/>
          <w:lang w:eastAsia="cs-CZ"/>
        </w:rPr>
        <w:t xml:space="preserve">jsme </w:t>
      </w:r>
      <w:r w:rsidRPr="00DF380E">
        <w:rPr>
          <w:rFonts w:ascii="Arial" w:hAnsi="Arial" w:cs="Arial"/>
          <w:lang w:eastAsia="cs-CZ"/>
        </w:rPr>
        <w:t>připrav</w:t>
      </w:r>
      <w:r>
        <w:rPr>
          <w:rFonts w:ascii="Arial" w:hAnsi="Arial" w:cs="Arial"/>
          <w:lang w:eastAsia="cs-CZ"/>
        </w:rPr>
        <w:t>ili</w:t>
      </w:r>
      <w:r w:rsidRPr="00DF380E">
        <w:rPr>
          <w:rFonts w:ascii="Arial" w:hAnsi="Arial" w:cs="Arial"/>
          <w:lang w:eastAsia="cs-CZ"/>
        </w:rPr>
        <w:t xml:space="preserve"> v rámci nového projektu „Jeseníky v mobilu“ rozšíření on-line informačního systému v Jeseníkách, především v oblasti Pradědu a na Vrbensku. Některé zastávky naučných stezek, které nejsou osazeny velkými informačními panely, budou v terénu označeny tagglisty. Tagglisty obsahují kód, který vás po vyfocení mobilním telefonem pomocí jednoduché aplikace propojí s webovou stránkou a zobrazí informace o daném místě. S tímto systémem </w:t>
      </w:r>
      <w:r>
        <w:rPr>
          <w:rFonts w:ascii="Arial" w:hAnsi="Arial" w:cs="Arial"/>
          <w:lang w:eastAsia="cs-CZ"/>
        </w:rPr>
        <w:t xml:space="preserve">jsme </w:t>
      </w:r>
      <w:r w:rsidRPr="00DF380E">
        <w:rPr>
          <w:rFonts w:ascii="Arial" w:hAnsi="Arial" w:cs="Arial"/>
          <w:lang w:eastAsia="cs-CZ"/>
        </w:rPr>
        <w:t>seznámi</w:t>
      </w:r>
      <w:r>
        <w:rPr>
          <w:rFonts w:ascii="Arial" w:hAnsi="Arial" w:cs="Arial"/>
          <w:lang w:eastAsia="cs-CZ"/>
        </w:rPr>
        <w:t>li</w:t>
      </w:r>
      <w:r w:rsidRPr="00DF380E">
        <w:rPr>
          <w:rFonts w:ascii="Arial" w:hAnsi="Arial" w:cs="Arial"/>
          <w:lang w:eastAsia="cs-CZ"/>
        </w:rPr>
        <w:t xml:space="preserve"> také naše děti a mládež například v rámci vyučování informatiky. </w:t>
      </w:r>
      <w:r>
        <w:rPr>
          <w:rFonts w:ascii="Arial" w:hAnsi="Arial" w:cs="Arial"/>
          <w:lang w:eastAsia="cs-CZ"/>
        </w:rPr>
        <w:t>Ve školách na Vrbensku jsme realizovali</w:t>
      </w:r>
      <w:r w:rsidRPr="00DF380E">
        <w:rPr>
          <w:rFonts w:ascii="Arial" w:hAnsi="Arial" w:cs="Arial"/>
          <w:lang w:eastAsia="cs-CZ"/>
        </w:rPr>
        <w:t xml:space="preserve"> zajímavou hru, kde si na vypůjčených mobilních telefonech </w:t>
      </w:r>
      <w:r>
        <w:rPr>
          <w:rFonts w:ascii="Arial" w:hAnsi="Arial" w:cs="Arial"/>
          <w:lang w:eastAsia="cs-CZ"/>
        </w:rPr>
        <w:t xml:space="preserve">děti </w:t>
      </w:r>
      <w:r w:rsidRPr="00DF380E">
        <w:rPr>
          <w:rFonts w:ascii="Arial" w:hAnsi="Arial" w:cs="Arial"/>
          <w:lang w:eastAsia="cs-CZ"/>
        </w:rPr>
        <w:t>vyzkouš</w:t>
      </w:r>
      <w:r>
        <w:rPr>
          <w:rFonts w:ascii="Arial" w:hAnsi="Arial" w:cs="Arial"/>
          <w:lang w:eastAsia="cs-CZ"/>
        </w:rPr>
        <w:t>ely</w:t>
      </w:r>
      <w:r w:rsidRPr="00DF380E">
        <w:rPr>
          <w:rFonts w:ascii="Arial" w:hAnsi="Arial" w:cs="Arial"/>
          <w:lang w:eastAsia="cs-CZ"/>
        </w:rPr>
        <w:t>, jak systém funguje.</w:t>
      </w:r>
      <w:r>
        <w:rPr>
          <w:rFonts w:ascii="Arial" w:hAnsi="Arial" w:cs="Arial"/>
          <w:lang w:eastAsia="cs-CZ"/>
        </w:rPr>
        <w:t xml:space="preserve"> V další hodině pak děti připravily texty a fotografie k zajímavému místu ve své obci a zadaly je do redakčního systému na vytváření tagglistů. V roce 2013 budou nachystané tagglisty vyrobeny a umístěny v terénu. Jedná se o označení zajímavých míst ve Vrbně pod Pradědem, Karlovicích, Ludvíkově, Karlově Studánce, Bílé Opavě a Velké kotlině. Na jaře 2012 byla připravena zastavení vycházkové stezky Dubí u Města Albrechtice. </w:t>
      </w:r>
      <w:r w:rsidRPr="00FB16F3">
        <w:rPr>
          <w:rFonts w:ascii="Arial" w:hAnsi="Arial" w:cs="Arial"/>
          <w:lang w:eastAsia="cs-CZ"/>
        </w:rPr>
        <w:t>V rámci tohoto projektu byl rovněž zpracován výukový list, který bude poskytnut školám</w:t>
      </w:r>
      <w:r>
        <w:rPr>
          <w:rFonts w:ascii="Arial" w:hAnsi="Arial" w:cs="Arial"/>
          <w:lang w:eastAsia="cs-CZ"/>
        </w:rPr>
        <w:t xml:space="preserve"> pro práci s tagglisty</w:t>
      </w:r>
      <w:r w:rsidRPr="00FB16F3">
        <w:rPr>
          <w:rFonts w:ascii="Arial" w:hAnsi="Arial" w:cs="Arial"/>
          <w:lang w:eastAsia="cs-CZ"/>
        </w:rPr>
        <w:t>.</w:t>
      </w:r>
    </w:p>
    <w:p w:rsidR="005F7CA5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Projekt je podpořen z programu Pro budoucnost Nadace OKD.</w:t>
      </w:r>
    </w:p>
    <w:p w:rsidR="005F7CA5" w:rsidRPr="00DF380E" w:rsidRDefault="005F7CA5" w:rsidP="00613CAD">
      <w:pPr>
        <w:spacing w:after="0" w:line="240" w:lineRule="auto"/>
        <w:rPr>
          <w:rFonts w:ascii="Arial" w:hAnsi="Arial" w:cs="Arial"/>
          <w:lang w:eastAsia="cs-CZ"/>
        </w:rPr>
      </w:pPr>
      <w:r w:rsidRPr="00DF380E">
        <w:rPr>
          <w:rFonts w:ascii="Arial" w:hAnsi="Arial" w:cs="Arial"/>
          <w:lang w:eastAsia="cs-CZ"/>
        </w:rPr>
        <w:t xml:space="preserve"> 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C3729">
        <w:rPr>
          <w:rFonts w:ascii="Arial" w:hAnsi="Arial" w:cs="Arial"/>
          <w:color w:val="000000"/>
        </w:rPr>
        <w:pict>
          <v:shape id="_x0000_i1030" type="#_x0000_t75" style="width:146.25pt;height:69pt">
            <v:imagedata r:id="rId22" o:title=""/>
          </v:shape>
        </w:pic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Pr="004D3E0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D3E07">
        <w:rPr>
          <w:rFonts w:ascii="Arial" w:hAnsi="Arial" w:cs="Arial"/>
          <w:b/>
          <w:color w:val="000000"/>
        </w:rPr>
        <w:t>Technika v přírodě</w:t>
      </w:r>
    </w:p>
    <w:p w:rsidR="005F7CA5" w:rsidRPr="00FB16F3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6F3">
        <w:rPr>
          <w:rFonts w:ascii="Arial" w:hAnsi="Arial" w:cs="Arial"/>
          <w:sz w:val="22"/>
          <w:szCs w:val="22"/>
        </w:rPr>
        <w:t xml:space="preserve">Mezi lidmi přibývají moderní „chytré“ telefony, které lze využívat pro zábavu i poučení. Právě proto jsme uvítali nabídku poskytnout v rámci projektu „Technika v přírodě“ občanského sdružení Campanula z Prahy dětem z pátých až devátých tříd účast na seminářích se zaměřením na vytváření, načítání a využívání QR kódů. </w:t>
      </w:r>
    </w:p>
    <w:p w:rsidR="005F7CA5" w:rsidRPr="00FB16F3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16F3">
        <w:rPr>
          <w:rFonts w:ascii="Arial" w:hAnsi="Arial" w:cs="Arial"/>
          <w:sz w:val="22"/>
          <w:szCs w:val="22"/>
        </w:rPr>
        <w:t>Školení proběhla na Sportovním gymnáziu ve Vrbně pod Pradědem, na Základní škole v Karlovicích, dále na ZŠ Město Albrechtice</w:t>
      </w:r>
      <w:r>
        <w:rPr>
          <w:rFonts w:ascii="Arial" w:hAnsi="Arial" w:cs="Arial"/>
          <w:sz w:val="22"/>
          <w:szCs w:val="22"/>
        </w:rPr>
        <w:t xml:space="preserve">, ZŠ Andělská Hora, na </w:t>
      </w:r>
      <w:r w:rsidRPr="00FB16F3">
        <w:rPr>
          <w:rFonts w:ascii="Arial" w:hAnsi="Arial" w:cs="Arial"/>
          <w:sz w:val="22"/>
          <w:szCs w:val="22"/>
        </w:rPr>
        <w:t>ZŠ Okružní v</w:t>
      </w:r>
      <w:r>
        <w:rPr>
          <w:rFonts w:ascii="Arial" w:hAnsi="Arial" w:cs="Arial"/>
          <w:sz w:val="22"/>
          <w:szCs w:val="22"/>
        </w:rPr>
        <w:t> </w:t>
      </w:r>
      <w:r w:rsidRPr="00FB16F3">
        <w:rPr>
          <w:rFonts w:ascii="Arial" w:hAnsi="Arial" w:cs="Arial"/>
          <w:sz w:val="22"/>
          <w:szCs w:val="22"/>
        </w:rPr>
        <w:t>Bruntále</w:t>
      </w:r>
      <w:r>
        <w:rPr>
          <w:rFonts w:ascii="Arial" w:hAnsi="Arial" w:cs="Arial"/>
          <w:sz w:val="22"/>
          <w:szCs w:val="22"/>
        </w:rPr>
        <w:t xml:space="preserve"> a ZŠ Janáčkovo náměstí v Krnově</w:t>
      </w:r>
      <w:r w:rsidRPr="00FB16F3">
        <w:rPr>
          <w:rFonts w:ascii="Arial" w:hAnsi="Arial" w:cs="Arial"/>
          <w:sz w:val="22"/>
          <w:szCs w:val="22"/>
        </w:rPr>
        <w:t>. Děti si vyzkoušely, jak systém funguje v přírodě. Na zapůjčených mobilech si vyhledával</w:t>
      </w:r>
      <w:r>
        <w:rPr>
          <w:rFonts w:ascii="Arial" w:hAnsi="Arial" w:cs="Arial"/>
          <w:sz w:val="22"/>
          <w:szCs w:val="22"/>
        </w:rPr>
        <w:t>y</w:t>
      </w:r>
      <w:r w:rsidRPr="00FB16F3">
        <w:rPr>
          <w:rFonts w:ascii="Arial" w:hAnsi="Arial" w:cs="Arial"/>
          <w:sz w:val="22"/>
          <w:szCs w:val="22"/>
        </w:rPr>
        <w:t xml:space="preserve"> informace a vyplňovaly tajenku. Ve druhé části školení samy vytvářely odkazy na webových stránkách, kam vkládaly informace o škole nebo o tématech, která je zajímají. Tyto informace najdete na webových stránkách www.taggmanager.cz ve stezkách kampaně Technika v přírodě. Děti se zatím učily informace vkládat, ale </w:t>
      </w:r>
      <w:r>
        <w:rPr>
          <w:rFonts w:ascii="Arial" w:hAnsi="Arial" w:cs="Arial"/>
          <w:sz w:val="22"/>
          <w:szCs w:val="22"/>
        </w:rPr>
        <w:t xml:space="preserve">mnohé z nich připravily také zajímavé texty o zajímavých místech v obci či městě a okolí. Se svými učiteli pak texty dále zpracovávaly. </w:t>
      </w:r>
    </w:p>
    <w:p w:rsidR="005F7CA5" w:rsidRPr="00FB16F3" w:rsidRDefault="005F7CA5" w:rsidP="00613CAD">
      <w:pPr>
        <w:pStyle w:val="bodytex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rámci projektu tak vzniknou okruhy v Bruntále, Krnově, Městě Albrechticích, v Karlovicích, Andělské Hoře i Vrbně pod Pradědem. Na přípravě a dokončení okruhů budeme spolupracovat s městskými a obecními úřady. Ve většině případů je již spolupráce domluvena.</w:t>
      </w:r>
      <w:r w:rsidRPr="00FB16F3">
        <w:rPr>
          <w:rFonts w:ascii="Arial" w:hAnsi="Arial" w:cs="Arial"/>
          <w:sz w:val="22"/>
          <w:szCs w:val="22"/>
        </w:rPr>
        <w:t xml:space="preserve"> 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Projekt byl</w:t>
      </w:r>
      <w:r w:rsidRPr="00FB16F3">
        <w:rPr>
          <w:rFonts w:ascii="Arial" w:hAnsi="Arial" w:cs="Arial"/>
        </w:rPr>
        <w:t xml:space="preserve"> podpořen z Revolvingového fondu MŽP.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</w:pPr>
      <w:r>
        <w:pict>
          <v:shape id="_x0000_i1031" type="#_x0000_t75" alt="" style="width:118.5pt;height:36.75pt">
            <v:imagedata r:id="rId20" r:href="rId23"/>
          </v:shape>
        </w:pic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Kniha </w:t>
      </w:r>
      <w:r w:rsidRPr="00A5670B">
        <w:rPr>
          <w:rFonts w:ascii="Arial" w:hAnsi="Arial" w:cs="Arial"/>
          <w:b/>
          <w:color w:val="000000"/>
        </w:rPr>
        <w:t>Karlova Studánka</w:t>
      </w:r>
    </w:p>
    <w:p w:rsidR="005F7CA5" w:rsidRDefault="005F7CA5" w:rsidP="00613C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Realizovali jsme zakázku pro obec Karlova Studánka, která zahrnovala přípravu a vydání knihy, skládačky a přípravu interaktivní mapy na web. Letáčky vyšly ve čtyřech jazycích – čeština, polština, angličtina a němčina. </w:t>
      </w:r>
    </w:p>
    <w:p w:rsidR="005F7CA5" w:rsidRPr="00A2293C" w:rsidRDefault="005F7CA5" w:rsidP="00613C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Připravili jsme knihu, </w:t>
      </w:r>
      <w:r w:rsidRPr="00A2293C">
        <w:rPr>
          <w:rFonts w:ascii="Arial" w:hAnsi="Arial" w:cs="Arial"/>
        </w:rPr>
        <w:t xml:space="preserve">která je první vydanou populárně naučnou publikací dokumentující historii Karlovy Studánky od 17. století (tedy ještě před vznikem samotných lázní) do současnosti s použitím bohaté historické a současné fotodokumentace a kreseb. </w:t>
      </w:r>
      <w:r>
        <w:rPr>
          <w:rFonts w:ascii="Arial" w:hAnsi="Arial" w:cs="Arial"/>
        </w:rPr>
        <w:t>Kniha provede čtenáře</w:t>
      </w:r>
      <w:r w:rsidRPr="00A2293C">
        <w:rPr>
          <w:rFonts w:ascii="Arial" w:hAnsi="Arial" w:cs="Arial"/>
        </w:rPr>
        <w:t xml:space="preserve"> historií, </w:t>
      </w:r>
      <w:r>
        <w:rPr>
          <w:rFonts w:ascii="Arial" w:hAnsi="Arial" w:cs="Arial"/>
        </w:rPr>
        <w:t xml:space="preserve">seznámí je s </w:t>
      </w:r>
      <w:r w:rsidRPr="00A2293C">
        <w:rPr>
          <w:rFonts w:ascii="Arial" w:hAnsi="Arial" w:cs="Arial"/>
        </w:rPr>
        <w:t xml:space="preserve">lázeňstvím a </w:t>
      </w:r>
      <w:r>
        <w:rPr>
          <w:rFonts w:ascii="Arial" w:hAnsi="Arial" w:cs="Arial"/>
        </w:rPr>
        <w:t>architekturou. Čtenář se dozví</w:t>
      </w:r>
      <w:r w:rsidRPr="00A2293C">
        <w:rPr>
          <w:rFonts w:ascii="Arial" w:hAnsi="Arial" w:cs="Arial"/>
        </w:rPr>
        <w:t xml:space="preserve">, že lázně v minulosti spravoval Řád německých rytířů, kdo se zasadil o rozvoj lázní a poctil je svojí návštěvou. Kniha </w:t>
      </w:r>
      <w:r>
        <w:rPr>
          <w:rFonts w:ascii="Arial" w:hAnsi="Arial" w:cs="Arial"/>
        </w:rPr>
        <w:t xml:space="preserve">jej </w:t>
      </w:r>
      <w:r w:rsidRPr="00A2293C">
        <w:rPr>
          <w:rFonts w:ascii="Arial" w:hAnsi="Arial" w:cs="Arial"/>
        </w:rPr>
        <w:t>zavede do historie i současnosti společenského života a volného času v</w:t>
      </w:r>
      <w:r>
        <w:rPr>
          <w:rFonts w:ascii="Arial" w:hAnsi="Arial" w:cs="Arial"/>
        </w:rPr>
        <w:t> </w:t>
      </w:r>
      <w:r w:rsidRPr="00A2293C">
        <w:rPr>
          <w:rFonts w:ascii="Arial" w:hAnsi="Arial" w:cs="Arial"/>
        </w:rPr>
        <w:t>lázních</w:t>
      </w:r>
      <w:r>
        <w:rPr>
          <w:rFonts w:ascii="Arial" w:hAnsi="Arial" w:cs="Arial"/>
        </w:rPr>
        <w:t xml:space="preserve"> a seznámí</w:t>
      </w:r>
      <w:r w:rsidRPr="00A2293C">
        <w:rPr>
          <w:rFonts w:ascii="Arial" w:hAnsi="Arial" w:cs="Arial"/>
        </w:rPr>
        <w:t xml:space="preserve"> s přírodními zajímavostmi </w:t>
      </w:r>
      <w:r>
        <w:rPr>
          <w:rFonts w:ascii="Arial" w:hAnsi="Arial" w:cs="Arial"/>
        </w:rPr>
        <w:t>obce</w:t>
      </w:r>
      <w:r w:rsidRPr="00A2293C">
        <w:rPr>
          <w:rFonts w:ascii="Arial" w:hAnsi="Arial" w:cs="Arial"/>
        </w:rPr>
        <w:t xml:space="preserve"> a okolí.</w:t>
      </w:r>
    </w:p>
    <w:p w:rsidR="005F7CA5" w:rsidRDefault="005F7CA5" w:rsidP="00613CAD">
      <w:pPr>
        <w:spacing w:after="0" w:line="240" w:lineRule="auto"/>
        <w:rPr>
          <w:rFonts w:ascii="Arial" w:hAnsi="Arial" w:cs="Arial"/>
        </w:rPr>
      </w:pPr>
      <w:r w:rsidRPr="00A2293C">
        <w:rPr>
          <w:rFonts w:ascii="Arial" w:hAnsi="Arial" w:cs="Arial"/>
        </w:rPr>
        <w:t>Kniha byla zpracována kolektivem autorů, které spojuje především dlouhodobý zájem o historické, přírodní a kulturní zajímavosti Karlovy Studánky a regionu.</w:t>
      </w:r>
      <w:r>
        <w:rPr>
          <w:rFonts w:ascii="Arial" w:hAnsi="Arial" w:cs="Arial"/>
        </w:rPr>
        <w:t xml:space="preserve"> Při jejím zpracování se podařilo</w:t>
      </w:r>
      <w:r w:rsidRPr="00A2293C">
        <w:rPr>
          <w:rFonts w:ascii="Arial" w:hAnsi="Arial" w:cs="Arial"/>
        </w:rPr>
        <w:t xml:space="preserve"> odhalit zajímavé historické skutečnosti.</w:t>
      </w:r>
    </w:p>
    <w:p w:rsidR="005F7CA5" w:rsidRDefault="005F7CA5" w:rsidP="00613C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přípravě knihy spolupracovali mnohé organizace, místní znalci a nadšenci. Všem jim děkujeme.</w:t>
      </w:r>
    </w:p>
    <w:p w:rsidR="005F7CA5" w:rsidRPr="00DB0096" w:rsidRDefault="005F7CA5" w:rsidP="00613CAD">
      <w:pPr>
        <w:spacing w:after="0" w:line="240" w:lineRule="auto"/>
        <w:rPr>
          <w:rFonts w:ascii="Arial" w:hAnsi="Arial" w:cs="Arial"/>
        </w:rPr>
      </w:pPr>
      <w:r w:rsidRPr="00AC3729">
        <w:rPr>
          <w:rFonts w:ascii="Arial" w:hAnsi="Arial" w:cs="Arial"/>
        </w:rPr>
        <w:pict>
          <v:shape id="_x0000_i1032" type="#_x0000_t75" style="width:54.75pt;height:81pt">
            <v:imagedata r:id="rId24" o:title=""/>
          </v:shape>
        </w:pic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Pr="00A5670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Vycházková stezka Dubí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 LČR, s.p., Lesní správu Město Albrechtice jsme zpracovali konečnou podobu textů a grafickou podobu tabulí Vycházkové stezky Dubí. Součástí panelů stezky jsou tagglisty on-line informačního systému do mobilu. Vznikly 4 informační panely stezky, které informují návštěvníky o Městě Albrechtice a zajímavostech v okolí. Podklady ke stezce chystali pracovníci LS Město Albrechtice ve spolupráci s dětmi místní ZŠ.</w:t>
      </w:r>
      <w:r w:rsidRPr="00A20B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Stezkou vás provede chytrá kmotra liška.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8B2D9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B2D9B">
        <w:rPr>
          <w:rFonts w:ascii="Arial" w:hAnsi="Arial" w:cs="Arial"/>
          <w:b/>
          <w:color w:val="000000"/>
        </w:rPr>
        <w:t>Ekoprogramy pro školy</w:t>
      </w:r>
    </w:p>
    <w:p w:rsidR="005F7CA5" w:rsidRPr="0088458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58B">
        <w:rPr>
          <w:rFonts w:ascii="Arial" w:hAnsi="Arial" w:cs="Arial"/>
          <w:color w:val="000000"/>
        </w:rPr>
        <w:t>V červnu jsme zajistili pobyt s pr</w:t>
      </w:r>
      <w:r>
        <w:rPr>
          <w:rFonts w:ascii="Arial" w:hAnsi="Arial" w:cs="Arial"/>
          <w:color w:val="000000"/>
        </w:rPr>
        <w:t>ogramem pro 49 dětí 1.stupně</w:t>
      </w:r>
      <w:r w:rsidRPr="0088458B">
        <w:rPr>
          <w:rFonts w:ascii="Arial" w:hAnsi="Arial" w:cs="Arial"/>
          <w:color w:val="000000"/>
        </w:rPr>
        <w:t xml:space="preserve"> zá</w:t>
      </w:r>
      <w:r>
        <w:rPr>
          <w:rFonts w:ascii="Arial" w:hAnsi="Arial" w:cs="Arial"/>
          <w:color w:val="000000"/>
        </w:rPr>
        <w:t>kladní školy Studénka v Penzionech</w:t>
      </w:r>
      <w:r w:rsidRPr="0088458B">
        <w:rPr>
          <w:rFonts w:ascii="Arial" w:hAnsi="Arial" w:cs="Arial"/>
          <w:color w:val="000000"/>
        </w:rPr>
        <w:t xml:space="preserve"> Iris</w:t>
      </w:r>
      <w:r>
        <w:rPr>
          <w:rFonts w:ascii="Arial" w:hAnsi="Arial" w:cs="Arial"/>
          <w:color w:val="000000"/>
        </w:rPr>
        <w:t xml:space="preserve"> a Redeta</w:t>
      </w:r>
      <w:r w:rsidRPr="0088458B">
        <w:rPr>
          <w:rFonts w:ascii="Arial" w:hAnsi="Arial" w:cs="Arial"/>
          <w:color w:val="000000"/>
        </w:rPr>
        <w:t>. Díky příznivému počasí probíhala i dopolední výuka venku. Odpoledne následovaly hry, soutěže a vycházky. Navštívili jsme nedalekou farmu, kde si děti vyzkoušely, jak se starat o zvířátka a povozily se na koních. Na celodenním výletu si děti v přírodě připravily oběd. Děti prozkoumaly bunkry v okolí a dozvěděly se, proč byly postaveny. Děti soutěžily v poznávání stromů, poznávání stop zvířat, proběhla stopovací soutěž v lese s plněním různých úkolů. Na závěr pobytu jsme dětem na poslední večer připravili diskotéku a členky mateřského centra Kominíček dětem pomalovaly obličeje podle různých pohádkových postav a zvířátek.</w:t>
      </w:r>
    </w:p>
    <w:p w:rsidR="005F7CA5" w:rsidRPr="0088458B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8458B">
        <w:rPr>
          <w:rFonts w:ascii="Arial" w:hAnsi="Arial" w:cs="Arial"/>
          <w:color w:val="000000"/>
        </w:rPr>
        <w:t>Učitelé i děti byli spokojení a v roce 2013 k nám přijedou znovu, pobyt už mají závazně objednaný.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E87E8E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E87E8E">
        <w:rPr>
          <w:rFonts w:ascii="Arial" w:hAnsi="Arial" w:cs="Arial"/>
          <w:b/>
          <w:color w:val="000000"/>
        </w:rPr>
        <w:t>Příměstské tábory v Karlovicích</w:t>
      </w:r>
    </w:p>
    <w:p w:rsidR="005F7CA5" w:rsidRPr="00E87E8E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5F1">
        <w:rPr>
          <w:rFonts w:ascii="Arial" w:hAnsi="Arial" w:cs="Arial"/>
          <w:color w:val="000000"/>
        </w:rPr>
        <w:t>V průběhu 3 týdnů v červenci a srpnu jsme v Karlovicích pořádali příměstské tábory pro děti z Karlovic a okolí. Pro děti jsme měli připraveno spoustu her, soutěží, minigolf, výlety po</w:t>
      </w:r>
      <w:r w:rsidRPr="00E87E8E">
        <w:rPr>
          <w:rFonts w:ascii="Arial" w:hAnsi="Arial" w:cs="Arial"/>
          <w:color w:val="000000"/>
        </w:rPr>
        <w:t xml:space="preserve"> okolí s jedním celodenním výletem a opékáním buřtů a také koupání v řece Opavě. V každém turnusu proběhlo tajemné putování ke zřícenině hradu Freudenstein, kde si děti našly poklad. Pro děti byla zajištěná strava včetně celodenního pitného režimu.</w:t>
      </w:r>
    </w:p>
    <w:p w:rsidR="005F7CA5" w:rsidRDefault="005F7CA5" w:rsidP="00613CAD">
      <w:pPr>
        <w:spacing w:after="0" w:line="240" w:lineRule="auto"/>
        <w:rPr>
          <w:rFonts w:ascii="Arial" w:hAnsi="Arial" w:cs="Arial"/>
          <w:color w:val="000000"/>
        </w:rPr>
      </w:pPr>
      <w:r w:rsidRPr="00E87E8E">
        <w:rPr>
          <w:rFonts w:ascii="Arial" w:hAnsi="Arial" w:cs="Arial"/>
          <w:color w:val="000000"/>
        </w:rPr>
        <w:t>Tábor měl úspěch nejen dětí i rodičů</w:t>
      </w:r>
      <w:r>
        <w:rPr>
          <w:rFonts w:ascii="Arial" w:hAnsi="Arial" w:cs="Arial"/>
          <w:color w:val="000000"/>
        </w:rPr>
        <w:t>.</w:t>
      </w:r>
      <w:r w:rsidRPr="00E87E8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</w:t>
      </w:r>
      <w:r w:rsidRPr="00E87E8E">
        <w:rPr>
          <w:rFonts w:ascii="Arial" w:hAnsi="Arial" w:cs="Arial"/>
          <w:color w:val="000000"/>
        </w:rPr>
        <w:t>iž přijímáme rezervace na příměstské tábory o prázdninách 2013, konkrétně v termínech:</w:t>
      </w:r>
      <w:r>
        <w:rPr>
          <w:rFonts w:ascii="Arial" w:hAnsi="Arial" w:cs="Arial"/>
          <w:color w:val="000000"/>
        </w:rPr>
        <w:t xml:space="preserve"> </w:t>
      </w:r>
      <w:r w:rsidRPr="00E87E8E">
        <w:rPr>
          <w:rFonts w:ascii="Arial" w:hAnsi="Arial" w:cs="Arial"/>
          <w:color w:val="000000"/>
        </w:rPr>
        <w:t>15.–19.7.2013</w:t>
      </w:r>
      <w:r>
        <w:rPr>
          <w:rFonts w:ascii="Arial" w:hAnsi="Arial" w:cs="Arial"/>
          <w:color w:val="000000"/>
        </w:rPr>
        <w:t xml:space="preserve">, </w:t>
      </w:r>
      <w:r w:rsidRPr="00E87E8E">
        <w:rPr>
          <w:rFonts w:ascii="Arial" w:hAnsi="Arial" w:cs="Arial"/>
          <w:color w:val="000000"/>
        </w:rPr>
        <w:t>22.–26.7.2013</w:t>
      </w:r>
      <w:r>
        <w:rPr>
          <w:rFonts w:ascii="Arial" w:hAnsi="Arial" w:cs="Arial"/>
          <w:color w:val="000000"/>
        </w:rPr>
        <w:t xml:space="preserve">, </w:t>
      </w:r>
      <w:r w:rsidRPr="00E87E8E">
        <w:rPr>
          <w:rFonts w:ascii="Arial" w:hAnsi="Arial" w:cs="Arial"/>
          <w:color w:val="000000"/>
        </w:rPr>
        <w:t>5.–9.8.2013</w:t>
      </w:r>
      <w:r>
        <w:rPr>
          <w:rFonts w:ascii="Arial" w:hAnsi="Arial" w:cs="Arial"/>
          <w:color w:val="000000"/>
        </w:rPr>
        <w:t xml:space="preserve">, </w:t>
      </w:r>
      <w:r w:rsidRPr="00E87E8E">
        <w:rPr>
          <w:rFonts w:ascii="Arial" w:hAnsi="Arial" w:cs="Arial"/>
          <w:color w:val="000000"/>
        </w:rPr>
        <w:t>12.–16.8.2013</w:t>
      </w:r>
      <w:r>
        <w:rPr>
          <w:rFonts w:ascii="Arial" w:hAnsi="Arial" w:cs="Arial"/>
          <w:color w:val="000000"/>
        </w:rPr>
        <w:t>.</w:t>
      </w:r>
    </w:p>
    <w:p w:rsidR="005F7CA5" w:rsidRDefault="005F7CA5" w:rsidP="00613CAD">
      <w:pPr>
        <w:spacing w:after="0" w:line="240" w:lineRule="auto"/>
        <w:rPr>
          <w:rFonts w:ascii="Arial" w:hAnsi="Arial" w:cs="Arial"/>
          <w:color w:val="000000"/>
        </w:rPr>
      </w:pPr>
    </w:p>
    <w:p w:rsidR="005F7CA5" w:rsidRPr="00A73189" w:rsidRDefault="005F7CA5" w:rsidP="00A7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Pr="00B5170E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5170E">
        <w:rPr>
          <w:rFonts w:ascii="Arial" w:hAnsi="Arial" w:cs="Arial"/>
          <w:b/>
          <w:color w:val="000000"/>
        </w:rPr>
        <w:t>VÝSTAVY A PUBLIKACE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927">
        <w:rPr>
          <w:rFonts w:ascii="Arial" w:hAnsi="Arial" w:cs="Arial"/>
          <w:b/>
          <w:bCs/>
          <w:color w:val="000000"/>
        </w:rPr>
        <w:t>Výstavy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Fotosoutěž Valašská krajina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07927">
        <w:rPr>
          <w:rFonts w:ascii="Arial" w:hAnsi="Arial" w:cs="Arial"/>
          <w:b/>
          <w:color w:val="000000"/>
        </w:rPr>
        <w:t xml:space="preserve">Vydané publikace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Zpravodaj CHKO Jeseníky Campanula (1,2/2012)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D07927">
        <w:rPr>
          <w:rFonts w:ascii="Arial" w:hAnsi="Arial" w:cs="Arial"/>
          <w:bCs/>
          <w:color w:val="000000"/>
          <w:shd w:val="clear" w:color="auto" w:fill="FFFFFF"/>
        </w:rPr>
        <w:t xml:space="preserve">Jesenické horské smrčiny </w:t>
      </w: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>(leták, plakát)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Průvodce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naučnou stezkou</w:t>
      </w: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Velká kotlina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Všechny krásy Vrbenska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II </w:t>
      </w: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–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sada průvodců pro obce mikroregionu Vrbensko (Nové Heřminovy, Široká Niva, Vrbno pod Pradědem, Ludvíkov, Karlova Studánka), hlasová nahrávka do vlaku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Kniha Karlova Studánka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AKCE A SETKÁNÍ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 xml:space="preserve">Slavnostní otevření Naučné stezky </w:t>
      </w:r>
      <w:r>
        <w:rPr>
          <w:rFonts w:ascii="Arial" w:hAnsi="Arial" w:cs="Arial"/>
          <w:color w:val="000000"/>
        </w:rPr>
        <w:t>Velká kotlina</w:t>
      </w:r>
      <w:r w:rsidRPr="00D07927">
        <w:rPr>
          <w:rFonts w:ascii="Arial" w:hAnsi="Arial" w:cs="Arial"/>
          <w:color w:val="000000"/>
        </w:rPr>
        <w:t xml:space="preserve"> (květen)</w:t>
      </w:r>
    </w:p>
    <w:p w:rsidR="005F7CA5" w:rsidRPr="00D07927" w:rsidRDefault="005F7CA5" w:rsidP="00613CAD">
      <w:pPr>
        <w:pStyle w:val="NoSpacing"/>
        <w:rPr>
          <w:rFonts w:ascii="Arial" w:hAnsi="Arial" w:cs="Arial"/>
          <w:lang w:eastAsia="cs-CZ"/>
        </w:rPr>
      </w:pPr>
      <w:r w:rsidRPr="00D07927">
        <w:rPr>
          <w:rFonts w:ascii="Arial" w:hAnsi="Arial" w:cs="Arial"/>
        </w:rPr>
        <w:t>Lesní slavnost Lapků z Drakova (červenec)</w:t>
      </w:r>
    </w:p>
    <w:p w:rsidR="005F7CA5" w:rsidRDefault="005F7CA5" w:rsidP="00613CAD">
      <w:pPr>
        <w:pStyle w:val="NoSpacing"/>
        <w:rPr>
          <w:rFonts w:ascii="Arial" w:hAnsi="Arial" w:cs="Arial"/>
        </w:rPr>
      </w:pPr>
      <w:r w:rsidRPr="00D07927">
        <w:rPr>
          <w:rFonts w:ascii="Arial" w:hAnsi="Arial" w:cs="Arial"/>
        </w:rPr>
        <w:t>Vernisáž fotosoutěže Valašská krajina (září)</w:t>
      </w:r>
    </w:p>
    <w:p w:rsidR="005F7CA5" w:rsidRDefault="005F7CA5" w:rsidP="00613CA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Slavnostní představení průvodce Ludvíkov (září)</w:t>
      </w:r>
    </w:p>
    <w:p w:rsidR="005F7CA5" w:rsidRPr="00D07927" w:rsidRDefault="005F7CA5" w:rsidP="00613CAD">
      <w:pPr>
        <w:pStyle w:val="NoSpacing"/>
        <w:rPr>
          <w:rFonts w:ascii="Arial" w:hAnsi="Arial" w:cs="Arial"/>
          <w:lang w:eastAsia="cs-CZ"/>
        </w:rPr>
      </w:pPr>
      <w:r w:rsidRPr="00D07927">
        <w:rPr>
          <w:rFonts w:ascii="Arial" w:hAnsi="Arial" w:cs="Arial"/>
          <w:lang w:eastAsia="cs-CZ"/>
        </w:rPr>
        <w:t xml:space="preserve">Slavnostní </w:t>
      </w:r>
      <w:r>
        <w:rPr>
          <w:rFonts w:ascii="Arial" w:hAnsi="Arial" w:cs="Arial"/>
          <w:lang w:eastAsia="cs-CZ"/>
        </w:rPr>
        <w:t>představení</w:t>
      </w:r>
      <w:r w:rsidRPr="00D07927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sady průvodců Vrbensko</w:t>
      </w:r>
      <w:r w:rsidRPr="00D07927">
        <w:rPr>
          <w:rFonts w:ascii="Arial" w:hAnsi="Arial" w:cs="Arial"/>
          <w:lang w:eastAsia="cs-CZ"/>
        </w:rPr>
        <w:t xml:space="preserve"> (</w:t>
      </w:r>
      <w:r>
        <w:rPr>
          <w:rFonts w:ascii="Arial" w:hAnsi="Arial" w:cs="Arial"/>
          <w:lang w:eastAsia="cs-CZ"/>
        </w:rPr>
        <w:t>prosinec</w:t>
      </w:r>
      <w:r w:rsidRPr="00D07927">
        <w:rPr>
          <w:rFonts w:ascii="Arial" w:hAnsi="Arial" w:cs="Arial"/>
          <w:lang w:eastAsia="cs-CZ"/>
        </w:rPr>
        <w:t>)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Pr="00B5170E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000000"/>
        </w:rPr>
      </w:pPr>
      <w:r w:rsidRPr="00B5170E">
        <w:rPr>
          <w:rFonts w:ascii="Arial" w:hAnsi="Arial" w:cs="Arial"/>
          <w:b/>
          <w:caps/>
          <w:color w:val="000000"/>
        </w:rPr>
        <w:t>Vzdělávání pracovníků a účast na konferencích</w:t>
      </w:r>
    </w:p>
    <w:p w:rsidR="005F7CA5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Default="005F7CA5" w:rsidP="00435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0B3280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>zdělávací program environmentální poradenství</w:t>
      </w:r>
    </w:p>
    <w:p w:rsidR="005F7CA5" w:rsidRPr="00435275" w:rsidRDefault="005F7CA5" w:rsidP="00435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cs-CZ"/>
        </w:rPr>
      </w:pPr>
      <w:r w:rsidRPr="00435275">
        <w:rPr>
          <w:rFonts w:ascii="Arial" w:hAnsi="Arial" w:cs="Arial"/>
          <w:bCs/>
          <w:lang w:eastAsia="cs-CZ"/>
        </w:rPr>
        <w:t>Naše členka a pracovnice Staňka Pavézková absolvo</w:t>
      </w:r>
      <w:r>
        <w:rPr>
          <w:rFonts w:ascii="Arial" w:hAnsi="Arial" w:cs="Arial"/>
          <w:bCs/>
          <w:lang w:eastAsia="cs-CZ"/>
        </w:rPr>
        <w:t>v</w:t>
      </w:r>
      <w:r w:rsidRPr="00435275">
        <w:rPr>
          <w:rFonts w:ascii="Arial" w:hAnsi="Arial" w:cs="Arial"/>
          <w:bCs/>
          <w:lang w:eastAsia="cs-CZ"/>
        </w:rPr>
        <w:t>a</w:t>
      </w:r>
      <w:r>
        <w:rPr>
          <w:rFonts w:ascii="Arial" w:hAnsi="Arial" w:cs="Arial"/>
          <w:bCs/>
          <w:lang w:eastAsia="cs-CZ"/>
        </w:rPr>
        <w:t>l</w:t>
      </w:r>
      <w:r w:rsidRPr="00435275">
        <w:rPr>
          <w:rFonts w:ascii="Arial" w:hAnsi="Arial" w:cs="Arial"/>
          <w:bCs/>
          <w:lang w:eastAsia="cs-CZ"/>
        </w:rPr>
        <w:t>a vzdělávací program environm</w:t>
      </w:r>
      <w:r>
        <w:rPr>
          <w:rFonts w:ascii="Arial" w:hAnsi="Arial" w:cs="Arial"/>
          <w:bCs/>
          <w:lang w:eastAsia="cs-CZ"/>
        </w:rPr>
        <w:t>e</w:t>
      </w:r>
      <w:r w:rsidRPr="00435275">
        <w:rPr>
          <w:rFonts w:ascii="Arial" w:hAnsi="Arial" w:cs="Arial"/>
          <w:bCs/>
          <w:lang w:eastAsia="cs-CZ"/>
        </w:rPr>
        <w:t>ntální poradenství, který připravila Síť ekologických poraden (STEP) pro zájemce z řad environmentálních poradců, absolventů VŠ či uchazečů o zaměstnání z Moravskoslezského kraje.</w:t>
      </w:r>
    </w:p>
    <w:p w:rsidR="005F7CA5" w:rsidRPr="000B3280" w:rsidRDefault="005F7CA5" w:rsidP="00435275">
      <w:pPr>
        <w:spacing w:after="0"/>
        <w:rPr>
          <w:rFonts w:ascii="Arial" w:hAnsi="Arial" w:cs="Arial"/>
          <w:bCs/>
          <w:lang w:eastAsia="cs-CZ"/>
        </w:rPr>
      </w:pPr>
      <w:r w:rsidRPr="00435275">
        <w:rPr>
          <w:rFonts w:ascii="Arial" w:hAnsi="Arial" w:cs="Arial"/>
          <w:bCs/>
          <w:lang w:eastAsia="cs-CZ"/>
        </w:rPr>
        <w:t>Získala certifikáty: Enviromentální poradenství, Zelené úřadování, Udržitelná spotřeba domácnosti, Ochrana ovzduší, Úvod do problematiky samofinancování</w:t>
      </w:r>
    </w:p>
    <w:p w:rsidR="005F7CA5" w:rsidRPr="00435275" w:rsidRDefault="005F7CA5" w:rsidP="00435275">
      <w:pPr>
        <w:spacing w:after="0"/>
        <w:rPr>
          <w:rFonts w:ascii="Arial" w:hAnsi="Arial" w:cs="Arial"/>
          <w:bCs/>
          <w:lang w:eastAsia="cs-CZ"/>
        </w:rPr>
      </w:pPr>
      <w:r w:rsidRPr="00435275">
        <w:rPr>
          <w:rFonts w:ascii="Arial" w:hAnsi="Arial" w:cs="Arial"/>
          <w:bCs/>
          <w:lang w:eastAsia="cs-CZ"/>
        </w:rPr>
        <w:t>Na semináři pořádaném AVPO získala osvědčení o absolvování kurzu Efektivní využívání web 2.0 aplikací v NNO marketingu a fundraisingu.</w:t>
      </w:r>
    </w:p>
    <w:p w:rsidR="005F7CA5" w:rsidRDefault="005F7CA5" w:rsidP="00435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CA5" w:rsidRPr="00FD4783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Pr="00FD4783">
        <w:rPr>
          <w:rFonts w:ascii="Arial" w:hAnsi="Arial" w:cs="Arial"/>
          <w:b/>
        </w:rPr>
        <w:t>kolení interpretační plán a questing ve Štramberku</w:t>
      </w:r>
    </w:p>
    <w:p w:rsidR="005F7CA5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Všichni zaměstnanci se zúčastnili školení k tvorbě interpretačního plánu a questingu ve Štramberku v dubnu 2012 s Délií Clark. Dozvěděli jsme se, jak se tvoří interpretační plán, a co je to questing. Pomáhali jsme vytvářet quest ve Štramberku.</w:t>
      </w:r>
    </w:p>
    <w:p w:rsidR="005F7CA5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7CA5" w:rsidRPr="00FD4783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4783">
        <w:rPr>
          <w:rFonts w:ascii="Arial" w:hAnsi="Arial" w:cs="Arial"/>
          <w:b/>
        </w:rPr>
        <w:t>Školení Strategický plán organizace</w:t>
      </w:r>
    </w:p>
    <w:p w:rsidR="005F7CA5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Kateřina Kočí absolvovala školení k tvorbě a aktualizaci strategického plánu organizace, který v květnu 2012 organizovala AVPO.</w:t>
      </w:r>
    </w:p>
    <w:p w:rsidR="005F7CA5" w:rsidRPr="000B3280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B3280">
        <w:rPr>
          <w:rFonts w:ascii="Arial" w:hAnsi="Arial" w:cs="Arial"/>
        </w:rPr>
        <w:t xml:space="preserve"> </w:t>
      </w:r>
    </w:p>
    <w:p w:rsidR="005F7CA5" w:rsidRPr="00A73189" w:rsidRDefault="005F7CA5" w:rsidP="00B5170E">
      <w:pPr>
        <w:pStyle w:val="Heading1"/>
        <w:spacing w:before="0" w:after="0" w:line="240" w:lineRule="auto"/>
        <w:rPr>
          <w:sz w:val="22"/>
          <w:szCs w:val="22"/>
        </w:rPr>
      </w:pPr>
      <w:r w:rsidRPr="00A73189">
        <w:rPr>
          <w:sz w:val="22"/>
          <w:szCs w:val="22"/>
        </w:rPr>
        <w:t xml:space="preserve">Konference s mezinárodní účastí Dobrá praxe v udržitelnosti cestovního ruchu </w:t>
      </w:r>
    </w:p>
    <w:p w:rsidR="005F7CA5" w:rsidRPr="00A73189" w:rsidRDefault="005F7CA5" w:rsidP="00B517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>Ve dnech 22.</w:t>
      </w:r>
      <w:r w:rsidRPr="00D07927">
        <w:rPr>
          <w:rStyle w:val="apple-converted-space"/>
          <w:rFonts w:ascii="Arial" w:hAnsi="Arial" w:cs="Arial"/>
          <w:color w:val="000000"/>
          <w:shd w:val="clear" w:color="auto" w:fill="FFFFFF"/>
        </w:rPr>
        <w:t>–</w:t>
      </w:r>
      <w:r w:rsidRPr="00A73189">
        <w:rPr>
          <w:rFonts w:ascii="Arial" w:hAnsi="Arial" w:cs="Arial"/>
          <w:sz w:val="22"/>
          <w:szCs w:val="22"/>
        </w:rPr>
        <w:t>23. listopadu 2012 se na Fakultě informatiky managementu Univerzity Hradec Králové (FIM UHK) uskutečn</w:t>
      </w:r>
      <w:r>
        <w:rPr>
          <w:rFonts w:ascii="Arial" w:hAnsi="Arial" w:cs="Arial"/>
          <w:sz w:val="22"/>
          <w:szCs w:val="22"/>
        </w:rPr>
        <w:t>il</w:t>
      </w:r>
      <w:r w:rsidRPr="00A73189">
        <w:rPr>
          <w:rFonts w:ascii="Arial" w:hAnsi="Arial" w:cs="Arial"/>
          <w:sz w:val="22"/>
          <w:szCs w:val="22"/>
        </w:rPr>
        <w:t xml:space="preserve"> již třetí ročník konference s mezinárodní účastí „Dobrá praxe v udržitelnosti cestovního ruchu“, uspořádaný pod záštitou děkana FIM UHK Doc. Ing. Václava Janečka, CSc., ministra pro místní rozvoj Ing. Kamila Jankovského a ministra životního prostředí Mgr. Tomáše Chalupy. </w:t>
      </w:r>
    </w:p>
    <w:p w:rsidR="005F7CA5" w:rsidRPr="00A73189" w:rsidRDefault="005F7CA5" w:rsidP="00B5170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3189">
        <w:rPr>
          <w:rFonts w:ascii="Arial" w:hAnsi="Arial" w:cs="Arial"/>
          <w:sz w:val="22"/>
          <w:szCs w:val="22"/>
        </w:rPr>
        <w:t>Téma</w:t>
      </w:r>
      <w:r>
        <w:rPr>
          <w:rFonts w:ascii="Arial" w:hAnsi="Arial" w:cs="Arial"/>
          <w:sz w:val="22"/>
          <w:szCs w:val="22"/>
        </w:rPr>
        <w:t>tem tohoto ročníku konference byly</w:t>
      </w:r>
      <w:r w:rsidRPr="00A73189">
        <w:rPr>
          <w:rFonts w:ascii="Arial" w:hAnsi="Arial" w:cs="Arial"/>
          <w:sz w:val="22"/>
          <w:szCs w:val="22"/>
        </w:rPr>
        <w:t xml:space="preserve"> moderní formy zodpovědného cestovního ruchu v přírodě, s důrazem na ekoturismus a geoturismus rozvíjející se především v chráněných </w:t>
      </w:r>
      <w:r>
        <w:rPr>
          <w:rFonts w:ascii="Arial" w:hAnsi="Arial" w:cs="Arial"/>
          <w:sz w:val="22"/>
          <w:szCs w:val="22"/>
        </w:rPr>
        <w:t>územích a národních geoparcích.</w:t>
      </w:r>
    </w:p>
    <w:p w:rsidR="005F7CA5" w:rsidRDefault="005F7CA5" w:rsidP="00B51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A73189">
        <w:rPr>
          <w:rFonts w:ascii="Arial" w:hAnsi="Arial" w:cs="Arial"/>
          <w:b/>
          <w:color w:val="000000"/>
        </w:rPr>
        <w:t xml:space="preserve">a konferenci </w:t>
      </w:r>
      <w:r>
        <w:rPr>
          <w:rFonts w:ascii="Arial" w:hAnsi="Arial" w:cs="Arial"/>
          <w:b/>
          <w:color w:val="000000"/>
        </w:rPr>
        <w:t xml:space="preserve">jsme </w:t>
      </w:r>
      <w:r w:rsidRPr="00A73189">
        <w:rPr>
          <w:rFonts w:ascii="Arial" w:hAnsi="Arial" w:cs="Arial"/>
          <w:b/>
          <w:color w:val="000000"/>
        </w:rPr>
        <w:t>prezentoval</w:t>
      </w:r>
      <w:r>
        <w:rPr>
          <w:rFonts w:ascii="Arial" w:hAnsi="Arial" w:cs="Arial"/>
          <w:b/>
          <w:color w:val="000000"/>
        </w:rPr>
        <w:t>i</w:t>
      </w:r>
      <w:r w:rsidRPr="00A73189">
        <w:rPr>
          <w:rFonts w:ascii="Arial" w:hAnsi="Arial" w:cs="Arial"/>
          <w:b/>
          <w:color w:val="000000"/>
        </w:rPr>
        <w:t xml:space="preserve"> naučné stezky v CHKO Jeseníky</w:t>
      </w:r>
      <w:r w:rsidRPr="00863123">
        <w:rPr>
          <w:rFonts w:ascii="Arial" w:hAnsi="Arial" w:cs="Arial"/>
          <w:b/>
          <w:color w:val="000000"/>
        </w:rPr>
        <w:t xml:space="preserve"> </w:t>
      </w:r>
      <w:r w:rsidRPr="00A73189">
        <w:rPr>
          <w:rFonts w:ascii="Arial" w:hAnsi="Arial" w:cs="Arial"/>
          <w:b/>
          <w:color w:val="000000"/>
        </w:rPr>
        <w:t>realizované</w:t>
      </w:r>
      <w:r>
        <w:rPr>
          <w:rFonts w:ascii="Arial" w:hAnsi="Arial" w:cs="Arial"/>
          <w:b/>
          <w:color w:val="000000"/>
        </w:rPr>
        <w:t xml:space="preserve"> o.s. Actaea ve spolupráci se Správou CHKO Jeseníky</w:t>
      </w:r>
      <w:r w:rsidRPr="00A73189">
        <w:rPr>
          <w:rFonts w:ascii="Arial" w:hAnsi="Arial" w:cs="Arial"/>
          <w:b/>
          <w:color w:val="000000"/>
        </w:rPr>
        <w:t>, především jejich provedení a interpretační stránku panelů a informačních materiálů</w:t>
      </w:r>
      <w:r>
        <w:rPr>
          <w:rFonts w:ascii="Arial" w:hAnsi="Arial" w:cs="Arial"/>
          <w:b/>
          <w:color w:val="000000"/>
        </w:rPr>
        <w:t>.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7CA5" w:rsidRPr="00B5170E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5170E">
        <w:rPr>
          <w:rFonts w:ascii="Arial" w:hAnsi="Arial" w:cs="Arial"/>
          <w:b/>
          <w:bCs/>
          <w:color w:val="000000"/>
        </w:rPr>
        <w:t>NAŠI PARTNEŘI A FINANČNÍ PODPORA NAŠICH PROJEKTŮ</w:t>
      </w:r>
    </w:p>
    <w:p w:rsidR="005F7CA5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Správa Chráněné krajinné oblasti Jeseníky • Správa Chráněné krajinné oblasti Beskydy • Správa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Chráněné krajinné oblasti Kysuce • Správa Chráněné krajinné oblasti Bílé Karpaty • Správa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Chráněné krajinné oblasti Biele Karpaty • Nevládní organizace Drosera, SR • Nevládní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organizace ZO ČSOP Salamandr • Nevládní organizace Alcedo, SR • Spolek Přátelé Vrbenska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Spolek pro rozvoj Rejvízu • Město Vrbno pod Pradědem • Obec Karlovice ve Slezsku • ZŠ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Karlovice • Sbor dobrovolných hasičů Karlovice • Heimat Gemeinschaft Karlsthal • Město Frýdlant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nad Ostravicí • Obec Velké Karlovice • Město Karolinka • Městys Nový Hrozenkov • Obec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Huslenky • Obec Halenkov • Obec Lidečko • Obec Horní Lideč • Obec Střelná • Obec Francova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Lhota • Obec Zděchov • Obec Valašská Senice • Obec Makov • Obec Petrovice • Obec Štiavnik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Obec Papradno • Obec Horná Mariková • Obec Lysá pod Makytou • Obec Lazy pod Makytou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Britské Ministerstvo životního prostředí (Defra) • Britské Ministerstvo pro mezinárodní rozvoj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ČESON • DHV ČR • Regionální rozvojová agentura Východní Moravy • Krajský úřad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Moravskoslezského kraje • Krajský úřad Zlínského kraje • Krajský úřad Olomouckého kraje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Ministerstvo životního prostředí ČR • Nadace ČEZ • Nadace Partnerství • Nadace OKD • Pivovar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Holba Hanušovice • Obec Ludvíkov • Obec Karlova Studánka • Obec Široká Niva • Obec Nové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Heřminovy • Obec Malá Morávka • Město Rýmařov • Město Jeseník • Obec Heřmanovice • Obec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Branná • Obec Dolní Moravice • Horní Město • Obec Hraběšice • Obec Loučná nad Desnou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Obec Malá Morávka • Obec Nový Malín • Obec Oskava • Obec Ostružná • Obec Sobotín • Obec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Stará Ves • Obec Velké Losiny • Obec Vernířovice • Město Andělská Hora • Obec Bělá pod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Pradědem • Obec Česká Ves • Obec Jindřichov • Obec Lipová Lázně • Obec Mikulovice • Obec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Písečná • Obec Rudná pod Pradědem • Obec Světlá Hora • Město Zlaté Hory • Město Bruntál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Muzeum Bruntál • Město Šumperk • Echos, o.s. • Ekotoxa, s.r.o. • Taggmanager cz. • Hnutí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Brontosaurus Jeseníky • Vlastivědné muzeum Považská Bystřice • Moravské Karpaty o.p.s. •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Daphne SR – Institut aplikované ekologie • Univerzita Palackého Olomouc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Fond mikroprojektů Interreg IIIA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Evropský sociální fond (ESF) a státní rozpočet ČR v rámci projektu „Rozvoj sítě</w:t>
      </w:r>
      <w:r>
        <w:rPr>
          <w:rFonts w:ascii="Arial" w:hAnsi="Arial" w:cs="Arial"/>
          <w:sz w:val="20"/>
          <w:szCs w:val="20"/>
        </w:rPr>
        <w:t xml:space="preserve"> </w:t>
      </w:r>
      <w:r w:rsidRPr="00D07927">
        <w:rPr>
          <w:rFonts w:ascii="Arial" w:hAnsi="Arial" w:cs="Arial"/>
          <w:sz w:val="20"/>
          <w:szCs w:val="20"/>
        </w:rPr>
        <w:t>environmentálních poradenských a informačních center Moravskoslezského kraje“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Evropský sociální fond (ESF) a státní rozpočet ČR v rámci projektu „Síť vzdělávacích a</w:t>
      </w:r>
    </w:p>
    <w:p w:rsidR="005F7CA5" w:rsidRPr="00D07927" w:rsidRDefault="005F7CA5" w:rsidP="00D226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927">
        <w:rPr>
          <w:rFonts w:ascii="Arial" w:hAnsi="Arial" w:cs="Arial"/>
          <w:sz w:val="20"/>
          <w:szCs w:val="20"/>
        </w:rPr>
        <w:t>informačních center v chráněných krajinných oblastech ČR“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Evropská unie prostřednictvím programu Phare CBC a Life+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Ministerstvo životního prostředí ČR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Moravskoslezský kraj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Nadace OKD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Nadace Partnerství</w:t>
      </w:r>
      <w:r>
        <w:rPr>
          <w:rFonts w:ascii="Arial" w:hAnsi="Arial" w:cs="Arial"/>
          <w:sz w:val="20"/>
          <w:szCs w:val="20"/>
        </w:rPr>
        <w:t xml:space="preserve">; </w:t>
      </w:r>
      <w:r w:rsidRPr="00D07927">
        <w:rPr>
          <w:rFonts w:ascii="Arial" w:hAnsi="Arial" w:cs="Arial"/>
          <w:sz w:val="20"/>
          <w:szCs w:val="20"/>
        </w:rPr>
        <w:t>ČSOB prostřednictvím Nadace Via</w:t>
      </w:r>
      <w:r>
        <w:rPr>
          <w:rFonts w:ascii="Arial" w:hAnsi="Arial" w:cs="Arial"/>
          <w:sz w:val="20"/>
          <w:szCs w:val="20"/>
        </w:rPr>
        <w:t>, Nadace ČEZ</w:t>
      </w:r>
    </w:p>
    <w:p w:rsidR="005F7CA5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Pr="00D07927" w:rsidRDefault="005F7CA5" w:rsidP="002E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E113E">
        <w:rPr>
          <w:rFonts w:ascii="Arial" w:hAnsi="Arial" w:cs="Arial"/>
          <w:color w:val="000000"/>
        </w:rPr>
        <w:br w:type="page"/>
      </w:r>
      <w:r w:rsidRPr="00D07927">
        <w:rPr>
          <w:rFonts w:ascii="Arial" w:hAnsi="Arial" w:cs="Arial"/>
          <w:b/>
          <w:bCs/>
          <w:color w:val="000000"/>
          <w:sz w:val="28"/>
          <w:szCs w:val="28"/>
        </w:rPr>
        <w:t>Hospodaření organizace v roce 2012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Rozdíl příjmů a výdajů není hospodářským výsledkem organizace, některé projekty jsou víceleté.</w:t>
      </w:r>
    </w:p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2"/>
        <w:gridCol w:w="1980"/>
        <w:gridCol w:w="1620"/>
      </w:tblGrid>
      <w:tr w:rsidR="005F7CA5" w:rsidRPr="00FD7E95" w:rsidTr="00FD7E95">
        <w:trPr>
          <w:trHeight w:val="248"/>
        </w:trPr>
        <w:tc>
          <w:tcPr>
            <w:tcW w:w="5722" w:type="dxa"/>
            <w:vMerge w:val="restart"/>
            <w:shd w:val="clear" w:color="auto" w:fill="D9D9D9"/>
            <w:vAlign w:val="center"/>
          </w:tcPr>
          <w:p w:rsidR="005F7CA5" w:rsidRPr="00FD7E95" w:rsidRDefault="005F7CA5" w:rsidP="001E0C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7E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PŘÍJMY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E95">
              <w:rPr>
                <w:rFonts w:ascii="Arial" w:hAnsi="Arial" w:cs="Arial"/>
                <w:i/>
                <w:iCs/>
                <w:sz w:val="20"/>
                <w:szCs w:val="20"/>
              </w:rPr>
              <w:t>Skutečnost roku 2012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7"/>
        </w:trPr>
        <w:tc>
          <w:tcPr>
            <w:tcW w:w="57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podíl v %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6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Dotace (ministerstva, obce, města)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897 627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50,78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Heading3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D7E95">
              <w:rPr>
                <w:rFonts w:ascii="Arial" w:hAnsi="Arial" w:cs="Arial"/>
                <w:sz w:val="20"/>
                <w:szCs w:val="20"/>
                <w:lang w:val="cs-CZ"/>
              </w:rPr>
              <w:t>Granty nadací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193 000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10,92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Dary podnikatelů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10 000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0,57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Úroky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0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Příjmy z poskytování služeb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622 689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35,23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Ostatní příjmy (prodej brožur, příspěvky členů)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44 181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</w:rPr>
            </w:pPr>
            <w:r w:rsidRPr="00FD7E95">
              <w:rPr>
                <w:rFonts w:ascii="Arial" w:hAnsi="Arial" w:cs="Arial"/>
              </w:rPr>
              <w:t>2,50</w:t>
            </w:r>
          </w:p>
        </w:tc>
      </w:tr>
      <w:tr w:rsidR="005F7CA5" w:rsidRPr="00FD7E95" w:rsidTr="00FD7E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7CA5" w:rsidRPr="00FD7E95" w:rsidRDefault="005F7CA5" w:rsidP="001E0C0C">
            <w:pPr>
              <w:pStyle w:val="Heading9"/>
              <w:rPr>
                <w:b/>
                <w:i w:val="0"/>
                <w:iCs w:val="0"/>
              </w:rPr>
            </w:pPr>
            <w:r w:rsidRPr="00FD7E95">
              <w:rPr>
                <w:b/>
                <w:i w:val="0"/>
                <w:iCs w:val="0"/>
              </w:rPr>
              <w:t>CELKEM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FD7E95">
              <w:rPr>
                <w:rFonts w:ascii="Arial" w:hAnsi="Arial" w:cs="Arial"/>
                <w:b/>
              </w:rPr>
              <w:t>1 767 497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FD7E95">
              <w:rPr>
                <w:rFonts w:ascii="Arial" w:hAnsi="Arial" w:cs="Arial"/>
                <w:b/>
              </w:rPr>
              <w:t>100</w:t>
            </w:r>
          </w:p>
        </w:tc>
      </w:tr>
    </w:tbl>
    <w:p w:rsidR="005F7CA5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3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2"/>
        <w:gridCol w:w="1980"/>
        <w:gridCol w:w="1620"/>
      </w:tblGrid>
      <w:tr w:rsidR="005F7CA5" w:rsidRPr="00FD7E95" w:rsidTr="00FD7E95">
        <w:trPr>
          <w:trHeight w:val="203"/>
        </w:trPr>
        <w:tc>
          <w:tcPr>
            <w:tcW w:w="5722" w:type="dxa"/>
            <w:vMerge w:val="restart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9"/>
              <w:jc w:val="center"/>
              <w:rPr>
                <w:b/>
                <w:bCs/>
              </w:rPr>
            </w:pPr>
            <w:r w:rsidRPr="00FD7E95">
              <w:rPr>
                <w:b/>
                <w:bCs/>
              </w:rPr>
              <w:t>VÝDAJE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E95">
              <w:rPr>
                <w:rFonts w:ascii="Arial" w:hAnsi="Arial" w:cs="Arial"/>
                <w:i/>
                <w:iCs/>
                <w:sz w:val="20"/>
                <w:szCs w:val="20"/>
              </w:rPr>
              <w:t>Skutečnost roku 2012</w:t>
            </w:r>
          </w:p>
        </w:tc>
      </w:tr>
      <w:tr w:rsidR="005F7CA5" w:rsidRPr="00FD7E95" w:rsidTr="00FD7E95">
        <w:trPr>
          <w:trHeight w:val="202"/>
        </w:trPr>
        <w:tc>
          <w:tcPr>
            <w:tcW w:w="572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9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F7CA5" w:rsidRPr="00FD7E95" w:rsidRDefault="005F7CA5" w:rsidP="001E0C0C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podíl v %</w:t>
            </w:r>
          </w:p>
        </w:tc>
      </w:tr>
      <w:tr w:rsidR="005F7CA5" w:rsidRPr="00FD7E95" w:rsidTr="00FD7E95">
        <w:trPr>
          <w:trHeight w:val="256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Mzdy, odměny, honoráře (včetně zdrav. a sociálního pojištění)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759 667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40,64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Nákup materiálu, zboží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105 434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Nákup služeb (energie, poštovné, tel.poplatky, nájemné, odborné/poradenské služby)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989 990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52,96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Propagace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8 598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Ostatní výdaje (bank. poplatky, členské příspěvky)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5 585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7CA5" w:rsidRPr="00FD7E95" w:rsidRDefault="005F7CA5" w:rsidP="001E0C0C">
            <w:pPr>
              <w:pStyle w:val="Heading8"/>
              <w:numPr>
                <w:ilvl w:val="0"/>
                <w:numId w:val="0"/>
              </w:numPr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FD7E95">
              <w:rPr>
                <w:b/>
                <w:bCs/>
                <w:i w:val="0"/>
                <w:iCs w:val="0"/>
                <w:sz w:val="20"/>
                <w:szCs w:val="20"/>
              </w:rPr>
              <w:t>CELKEM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95">
              <w:rPr>
                <w:rFonts w:ascii="Arial" w:hAnsi="Arial" w:cs="Arial"/>
                <w:b/>
                <w:bCs/>
                <w:sz w:val="20"/>
                <w:szCs w:val="20"/>
              </w:rPr>
              <w:t>1 869 274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95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5F7CA5" w:rsidRPr="00FD7E95" w:rsidTr="00FD7E95">
        <w:trPr>
          <w:trHeight w:val="357"/>
        </w:trPr>
        <w:tc>
          <w:tcPr>
            <w:tcW w:w="572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7CA5" w:rsidRPr="00FD7E95" w:rsidRDefault="005F7CA5" w:rsidP="001E0C0C">
            <w:pPr>
              <w:rPr>
                <w:rFonts w:ascii="Arial" w:hAnsi="Arial" w:cs="Arial"/>
                <w:sz w:val="20"/>
                <w:szCs w:val="20"/>
              </w:rPr>
            </w:pPr>
            <w:r w:rsidRPr="00FD7E95">
              <w:rPr>
                <w:rFonts w:ascii="Arial" w:hAnsi="Arial" w:cs="Arial"/>
                <w:b/>
                <w:bCs/>
                <w:sz w:val="20"/>
                <w:szCs w:val="20"/>
              </w:rPr>
              <w:t>ROZDÍL příjmů a výdajů: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E95">
              <w:rPr>
                <w:rFonts w:ascii="Arial" w:hAnsi="Arial" w:cs="Arial"/>
                <w:b/>
                <w:bCs/>
                <w:sz w:val="20"/>
                <w:szCs w:val="20"/>
              </w:rPr>
              <w:t>-101 777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7CA5" w:rsidRPr="00FD7E95" w:rsidRDefault="005F7CA5" w:rsidP="001E0C0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7CA5" w:rsidRPr="00D07927" w:rsidRDefault="005F7CA5" w:rsidP="007B7F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07927"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Pr="00D07927">
        <w:rPr>
          <w:rFonts w:ascii="Arial" w:hAnsi="Arial" w:cs="Arial"/>
          <w:b/>
          <w:bCs/>
          <w:color w:val="000000"/>
          <w:sz w:val="23"/>
          <w:szCs w:val="23"/>
        </w:rPr>
        <w:t xml:space="preserve">O PLÁNUJEME V ROCE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2013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07927">
        <w:rPr>
          <w:rFonts w:ascii="Arial" w:hAnsi="Arial" w:cs="Arial"/>
          <w:b/>
          <w:color w:val="000000"/>
        </w:rPr>
        <w:t xml:space="preserve">Realizace projektů: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Jeseníky v mobilu – dokončení projektu</w:t>
      </w:r>
    </w:p>
    <w:p w:rsidR="005F7CA5" w:rsidRDefault="005F7CA5" w:rsidP="00594AD4">
      <w:pPr>
        <w:pStyle w:val="NoSpacing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 xml:space="preserve">Nové produkty udržitelného cestovního ruchu v Jeseníkách </w:t>
      </w:r>
      <w:r>
        <w:rPr>
          <w:rFonts w:ascii="Arial" w:hAnsi="Arial" w:cs="Arial"/>
          <w:color w:val="000000"/>
        </w:rPr>
        <w:t>– interpretační plán CHKO Jeseníky, průvodcované trasy v Jeseníkách, stabilizace organizace</w:t>
      </w:r>
    </w:p>
    <w:p w:rsidR="005F7CA5" w:rsidRDefault="005F7CA5" w:rsidP="00594AD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Questing – vydání manuálu pro tvorbu questů (jako eko-průvodce pro vybraná CHKO v České republice), uspořádání seminářů a vytvoření sítě questů a webových stránek www.questing.cz </w:t>
      </w:r>
    </w:p>
    <w:p w:rsidR="005F7CA5" w:rsidRPr="00D07927" w:rsidRDefault="005F7CA5" w:rsidP="00594AD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Příprava informačního a vzdělávacího centra v objektu bývalého mlýna v Karlovicích</w:t>
      </w:r>
    </w:p>
    <w:p w:rsidR="005F7CA5" w:rsidRPr="00D07927" w:rsidRDefault="005F7CA5" w:rsidP="00594AD4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Třetí</w:t>
      </w:r>
      <w:r w:rsidRPr="00D07927">
        <w:rPr>
          <w:rFonts w:ascii="Arial" w:hAnsi="Arial" w:cs="Arial"/>
          <w:color w:val="000000"/>
        </w:rPr>
        <w:t xml:space="preserve"> ročník Karlovická kosa – </w:t>
      </w:r>
      <w:r>
        <w:rPr>
          <w:rFonts w:ascii="Arial" w:hAnsi="Arial" w:cs="Arial"/>
          <w:color w:val="000000"/>
        </w:rPr>
        <w:t>soutěž</w:t>
      </w:r>
      <w:r w:rsidRPr="00D07927">
        <w:rPr>
          <w:rFonts w:ascii="Arial" w:hAnsi="Arial" w:cs="Arial"/>
          <w:color w:val="000000"/>
        </w:rPr>
        <w:t xml:space="preserve"> v kosení kosou</w:t>
      </w:r>
    </w:p>
    <w:p w:rsidR="005F7CA5" w:rsidRPr="00D07927" w:rsidRDefault="005F7CA5" w:rsidP="00613CA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Naše obec jako přírodní učebna – arboretum a hotel pro včely v Karlovicích ve spolupráci se ZŠ Karlovice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927">
        <w:rPr>
          <w:rFonts w:ascii="Arial" w:hAnsi="Arial" w:cs="Arial"/>
          <w:b/>
          <w:bCs/>
          <w:color w:val="000000"/>
        </w:rPr>
        <w:t>Výstavy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 xml:space="preserve">Výstava </w:t>
      </w:r>
      <w:r>
        <w:rPr>
          <w:rFonts w:ascii="Arial" w:hAnsi="Arial" w:cs="Arial"/>
          <w:color w:val="000000"/>
        </w:rPr>
        <w:t xml:space="preserve">fotosoutěže </w:t>
      </w:r>
      <w:r w:rsidRPr="00D07927">
        <w:rPr>
          <w:rFonts w:ascii="Arial" w:hAnsi="Arial" w:cs="Arial"/>
          <w:color w:val="000000"/>
        </w:rPr>
        <w:t>Valašská krajina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07927">
        <w:rPr>
          <w:rFonts w:ascii="Arial" w:hAnsi="Arial" w:cs="Arial"/>
          <w:b/>
          <w:color w:val="000000"/>
        </w:rPr>
        <w:t>Publikace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Vzácné a chráněné rostliny Jeseníků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Questing – manuál a průvodce po questech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Průvodce NS Rejvíz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7927">
        <w:rPr>
          <w:rFonts w:ascii="Arial" w:hAnsi="Arial" w:cs="Arial"/>
          <w:b/>
          <w:bCs/>
          <w:color w:val="000000"/>
        </w:rPr>
        <w:t>Akce a setkání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Den Země (duben)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Odemykání Mechového jezírka Rejvíz (květen)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Evropský den parků (květen)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 xml:space="preserve">Slavnostní otevření naučné stezky </w:t>
      </w:r>
      <w:r>
        <w:rPr>
          <w:rFonts w:ascii="Arial" w:hAnsi="Arial" w:cs="Arial"/>
          <w:color w:val="000000"/>
        </w:rPr>
        <w:t>Rejvíz (květe</w:t>
      </w:r>
      <w:r w:rsidRPr="00D07927">
        <w:rPr>
          <w:rFonts w:ascii="Arial" w:hAnsi="Arial" w:cs="Arial"/>
          <w:color w:val="000000"/>
        </w:rPr>
        <w:t>n)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7927">
        <w:rPr>
          <w:rFonts w:ascii="Arial" w:hAnsi="Arial" w:cs="Arial"/>
          <w:color w:val="000000"/>
        </w:rPr>
        <w:t>Lesní slavnost Lapků z Drakova (červenec)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D07927">
        <w:rPr>
          <w:rFonts w:ascii="Arial" w:hAnsi="Arial" w:cs="Arial"/>
          <w:b/>
          <w:bCs/>
          <w:color w:val="000000"/>
          <w:sz w:val="28"/>
          <w:szCs w:val="28"/>
        </w:rPr>
        <w:t>K</w:t>
      </w:r>
      <w:r w:rsidRPr="00D07927">
        <w:rPr>
          <w:rFonts w:ascii="Arial" w:hAnsi="Arial" w:cs="Arial"/>
          <w:b/>
          <w:bCs/>
          <w:color w:val="000000"/>
          <w:sz w:val="23"/>
          <w:szCs w:val="23"/>
        </w:rPr>
        <w:t>ONTAKT</w:t>
      </w:r>
      <w:r w:rsidRPr="00D07927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07927">
        <w:rPr>
          <w:rFonts w:ascii="Arial" w:hAnsi="Arial" w:cs="Arial"/>
          <w:b/>
          <w:bCs/>
          <w:color w:val="000000"/>
          <w:sz w:val="20"/>
          <w:szCs w:val="20"/>
        </w:rPr>
        <w:t>ACTAEA, společnost pro přírodu a krajinu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Karlovice 279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79323 Karlovice ve Slezsku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>Tel.: +420 554 719 549,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>Mobil: +420 777 044 758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25" w:history="1">
        <w:r w:rsidRPr="00D07927">
          <w:rPr>
            <w:rStyle w:val="Hyperlink"/>
            <w:rFonts w:ascii="Arial" w:hAnsi="Arial" w:cs="Arial"/>
            <w:sz w:val="20"/>
            <w:szCs w:val="20"/>
          </w:rPr>
          <w:t>info@actaea.cz</w:t>
        </w:r>
      </w:hyperlink>
      <w:r w:rsidRPr="00D07927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26" w:history="1">
        <w:r w:rsidRPr="00D07927">
          <w:rPr>
            <w:rStyle w:val="Hyperlink"/>
            <w:rFonts w:ascii="Arial" w:hAnsi="Arial" w:cs="Arial"/>
            <w:sz w:val="20"/>
            <w:szCs w:val="20"/>
          </w:rPr>
          <w:t>actaea.karlovice@gmail.com</w:t>
        </w:r>
      </w:hyperlink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>Pobočka: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5. května 1342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75661 Rožnov pod Radhoštěm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927">
        <w:rPr>
          <w:rFonts w:ascii="Arial" w:hAnsi="Arial" w:cs="Arial"/>
          <w:color w:val="000000"/>
          <w:sz w:val="20"/>
          <w:szCs w:val="20"/>
        </w:rPr>
        <w:t xml:space="preserve">Mobil: +420 603 778 605 </w:t>
      </w: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27" w:history="1">
        <w:r w:rsidRPr="00D07927">
          <w:rPr>
            <w:rStyle w:val="Hyperlink"/>
            <w:rFonts w:ascii="Arial" w:hAnsi="Arial" w:cs="Arial"/>
            <w:sz w:val="20"/>
            <w:szCs w:val="20"/>
          </w:rPr>
          <w:t>www.actaea.cz</w:t>
        </w:r>
      </w:hyperlink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28" w:history="1">
        <w:r w:rsidRPr="00D07927">
          <w:rPr>
            <w:rStyle w:val="Hyperlink"/>
            <w:rFonts w:ascii="Arial" w:hAnsi="Arial" w:cs="Arial"/>
            <w:sz w:val="20"/>
            <w:szCs w:val="20"/>
          </w:rPr>
          <w:t>www.praded.org</w:t>
        </w:r>
      </w:hyperlink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29" w:history="1">
        <w:r w:rsidRPr="00D07927">
          <w:rPr>
            <w:rStyle w:val="Hyperlink"/>
            <w:rFonts w:ascii="Arial" w:hAnsi="Arial" w:cs="Arial"/>
            <w:sz w:val="20"/>
            <w:szCs w:val="20"/>
          </w:rPr>
          <w:t>www.javorniky.org</w:t>
        </w:r>
      </w:hyperlink>
      <w:r w:rsidRPr="00D07927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5F7CA5" w:rsidRDefault="005F7CA5" w:rsidP="00613CAD">
      <w:pPr>
        <w:autoSpaceDE w:val="0"/>
        <w:autoSpaceDN w:val="0"/>
        <w:adjustRightInd w:val="0"/>
        <w:spacing w:after="0" w:line="240" w:lineRule="auto"/>
      </w:pPr>
      <w:hyperlink r:id="rId30" w:history="1">
        <w:r w:rsidRPr="00D07927">
          <w:rPr>
            <w:rStyle w:val="Hyperlink"/>
            <w:rFonts w:ascii="Arial" w:hAnsi="Arial" w:cs="Arial"/>
            <w:sz w:val="20"/>
            <w:szCs w:val="20"/>
          </w:rPr>
          <w:t>www.valasskakrajina.cz</w:t>
        </w:r>
      </w:hyperlink>
    </w:p>
    <w:p w:rsidR="005F7CA5" w:rsidRDefault="005F7CA5" w:rsidP="00613CAD">
      <w:pPr>
        <w:autoSpaceDE w:val="0"/>
        <w:autoSpaceDN w:val="0"/>
        <w:adjustRightInd w:val="0"/>
        <w:spacing w:after="0" w:line="240" w:lineRule="auto"/>
      </w:pPr>
      <w:hyperlink r:id="rId31" w:history="1">
        <w:r w:rsidRPr="006045A0">
          <w:rPr>
            <w:rStyle w:val="Hyperlink"/>
          </w:rPr>
          <w:t>www.natura2000jeseniky.cz</w:t>
        </w:r>
      </w:hyperlink>
    </w:p>
    <w:p w:rsidR="005F7CA5" w:rsidRPr="00D07927" w:rsidRDefault="005F7CA5" w:rsidP="00613C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5F7CA5" w:rsidRPr="00D07927" w:rsidRDefault="005F7CA5" w:rsidP="00613CAD">
      <w:pPr>
        <w:spacing w:after="0" w:line="240" w:lineRule="auto"/>
        <w:rPr>
          <w:rFonts w:ascii="Arial" w:hAnsi="Arial" w:cs="Arial"/>
        </w:rPr>
      </w:pPr>
    </w:p>
    <w:sectPr w:rsidR="005F7CA5" w:rsidRPr="00D07927" w:rsidSect="00AA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tusAntiqu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7C3"/>
    <w:multiLevelType w:val="hybridMultilevel"/>
    <w:tmpl w:val="955696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FA4B60"/>
    <w:multiLevelType w:val="singleLevel"/>
    <w:tmpl w:val="BE8479C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>
    <w:nsid w:val="4A5727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A805096"/>
    <w:multiLevelType w:val="hybridMultilevel"/>
    <w:tmpl w:val="AF90D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3A"/>
    <w:rsid w:val="00002D5E"/>
    <w:rsid w:val="00004642"/>
    <w:rsid w:val="00014EB1"/>
    <w:rsid w:val="00024EA1"/>
    <w:rsid w:val="00032F9B"/>
    <w:rsid w:val="00045846"/>
    <w:rsid w:val="000740AE"/>
    <w:rsid w:val="00082F2A"/>
    <w:rsid w:val="00097BFE"/>
    <w:rsid w:val="000B1B8D"/>
    <w:rsid w:val="000B3280"/>
    <w:rsid w:val="000B6A19"/>
    <w:rsid w:val="000B7917"/>
    <w:rsid w:val="000E6C1C"/>
    <w:rsid w:val="00110A3A"/>
    <w:rsid w:val="00112F80"/>
    <w:rsid w:val="001761C8"/>
    <w:rsid w:val="001B2CB4"/>
    <w:rsid w:val="001E0C0C"/>
    <w:rsid w:val="001E555A"/>
    <w:rsid w:val="001E5876"/>
    <w:rsid w:val="001F29F5"/>
    <w:rsid w:val="002020B0"/>
    <w:rsid w:val="00205547"/>
    <w:rsid w:val="00205B37"/>
    <w:rsid w:val="00207447"/>
    <w:rsid w:val="00207A66"/>
    <w:rsid w:val="00214194"/>
    <w:rsid w:val="00247FC8"/>
    <w:rsid w:val="00261B0A"/>
    <w:rsid w:val="00282435"/>
    <w:rsid w:val="002E113E"/>
    <w:rsid w:val="002F5AEC"/>
    <w:rsid w:val="002F7CC5"/>
    <w:rsid w:val="00310459"/>
    <w:rsid w:val="003254EA"/>
    <w:rsid w:val="00374147"/>
    <w:rsid w:val="00384360"/>
    <w:rsid w:val="00384B70"/>
    <w:rsid w:val="00392131"/>
    <w:rsid w:val="00392379"/>
    <w:rsid w:val="003F1275"/>
    <w:rsid w:val="00404404"/>
    <w:rsid w:val="00427FD8"/>
    <w:rsid w:val="00432094"/>
    <w:rsid w:val="00435275"/>
    <w:rsid w:val="00435293"/>
    <w:rsid w:val="004506DE"/>
    <w:rsid w:val="00487127"/>
    <w:rsid w:val="004965B0"/>
    <w:rsid w:val="004D3E07"/>
    <w:rsid w:val="004E65A3"/>
    <w:rsid w:val="004E6BF9"/>
    <w:rsid w:val="004E7A6F"/>
    <w:rsid w:val="005226EB"/>
    <w:rsid w:val="00531A29"/>
    <w:rsid w:val="00594AD4"/>
    <w:rsid w:val="005A2D0A"/>
    <w:rsid w:val="005A57F9"/>
    <w:rsid w:val="005D299B"/>
    <w:rsid w:val="005F7CA5"/>
    <w:rsid w:val="006045A0"/>
    <w:rsid w:val="00613CAD"/>
    <w:rsid w:val="006751B9"/>
    <w:rsid w:val="00682DE1"/>
    <w:rsid w:val="00686B73"/>
    <w:rsid w:val="006A6AE0"/>
    <w:rsid w:val="006D5B4C"/>
    <w:rsid w:val="006E34A6"/>
    <w:rsid w:val="006F12AC"/>
    <w:rsid w:val="00701EB0"/>
    <w:rsid w:val="007032EB"/>
    <w:rsid w:val="007066A5"/>
    <w:rsid w:val="00713575"/>
    <w:rsid w:val="00722144"/>
    <w:rsid w:val="007305B9"/>
    <w:rsid w:val="0075301A"/>
    <w:rsid w:val="007531A3"/>
    <w:rsid w:val="00781761"/>
    <w:rsid w:val="0079573A"/>
    <w:rsid w:val="007B7FA1"/>
    <w:rsid w:val="007F0982"/>
    <w:rsid w:val="00806EB6"/>
    <w:rsid w:val="00811B36"/>
    <w:rsid w:val="00863123"/>
    <w:rsid w:val="0088458B"/>
    <w:rsid w:val="00890ADB"/>
    <w:rsid w:val="008944C2"/>
    <w:rsid w:val="008B05BF"/>
    <w:rsid w:val="008B2D9B"/>
    <w:rsid w:val="008C4725"/>
    <w:rsid w:val="008E03F7"/>
    <w:rsid w:val="00910B93"/>
    <w:rsid w:val="0091799A"/>
    <w:rsid w:val="00940593"/>
    <w:rsid w:val="00951D21"/>
    <w:rsid w:val="0099052F"/>
    <w:rsid w:val="009A4820"/>
    <w:rsid w:val="009B6ABA"/>
    <w:rsid w:val="009C0180"/>
    <w:rsid w:val="009D766D"/>
    <w:rsid w:val="009E468D"/>
    <w:rsid w:val="00A072EB"/>
    <w:rsid w:val="00A072F6"/>
    <w:rsid w:val="00A14E19"/>
    <w:rsid w:val="00A16AD3"/>
    <w:rsid w:val="00A20BCC"/>
    <w:rsid w:val="00A2293C"/>
    <w:rsid w:val="00A5670B"/>
    <w:rsid w:val="00A73189"/>
    <w:rsid w:val="00AA068C"/>
    <w:rsid w:val="00AA78B0"/>
    <w:rsid w:val="00AC3729"/>
    <w:rsid w:val="00AC6673"/>
    <w:rsid w:val="00AF266C"/>
    <w:rsid w:val="00AF4420"/>
    <w:rsid w:val="00B04271"/>
    <w:rsid w:val="00B34004"/>
    <w:rsid w:val="00B45AD4"/>
    <w:rsid w:val="00B5170E"/>
    <w:rsid w:val="00B65EDD"/>
    <w:rsid w:val="00B73378"/>
    <w:rsid w:val="00B836C3"/>
    <w:rsid w:val="00BA799A"/>
    <w:rsid w:val="00BC648A"/>
    <w:rsid w:val="00C12D4F"/>
    <w:rsid w:val="00C24FB1"/>
    <w:rsid w:val="00C91DF3"/>
    <w:rsid w:val="00CA29C7"/>
    <w:rsid w:val="00CE2E3D"/>
    <w:rsid w:val="00CE6817"/>
    <w:rsid w:val="00D03621"/>
    <w:rsid w:val="00D07927"/>
    <w:rsid w:val="00D125F1"/>
    <w:rsid w:val="00D22681"/>
    <w:rsid w:val="00D86E9B"/>
    <w:rsid w:val="00DA5D41"/>
    <w:rsid w:val="00DB0096"/>
    <w:rsid w:val="00DF380E"/>
    <w:rsid w:val="00DF6136"/>
    <w:rsid w:val="00E13EE4"/>
    <w:rsid w:val="00E15668"/>
    <w:rsid w:val="00E24867"/>
    <w:rsid w:val="00E85C8B"/>
    <w:rsid w:val="00E87E8E"/>
    <w:rsid w:val="00EA4BBD"/>
    <w:rsid w:val="00ED633B"/>
    <w:rsid w:val="00F03438"/>
    <w:rsid w:val="00F054E1"/>
    <w:rsid w:val="00F125D5"/>
    <w:rsid w:val="00F1626A"/>
    <w:rsid w:val="00F214F2"/>
    <w:rsid w:val="00F47BF5"/>
    <w:rsid w:val="00F743D9"/>
    <w:rsid w:val="00FA2FCB"/>
    <w:rsid w:val="00FB16F3"/>
    <w:rsid w:val="00FD1887"/>
    <w:rsid w:val="00FD4783"/>
    <w:rsid w:val="00FD7E95"/>
    <w:rsid w:val="00FF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2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079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03F7"/>
    <w:pPr>
      <w:keepNext/>
      <w:autoSpaceDE w:val="0"/>
      <w:autoSpaceDN w:val="0"/>
      <w:spacing w:after="0" w:line="240" w:lineRule="auto"/>
      <w:outlineLvl w:val="2"/>
    </w:pPr>
    <w:rPr>
      <w:rFonts w:ascii="PaltusAntiqua" w:hAnsi="PaltusAntiqua" w:cs="PaltusAntiqua"/>
      <w:sz w:val="24"/>
      <w:szCs w:val="24"/>
      <w:lang w:val="en-US"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E03F7"/>
    <w:pPr>
      <w:keepNext/>
      <w:autoSpaceDE w:val="0"/>
      <w:autoSpaceDN w:val="0"/>
      <w:spacing w:after="0" w:line="240" w:lineRule="auto"/>
      <w:outlineLvl w:val="3"/>
    </w:pPr>
    <w:rPr>
      <w:rFonts w:ascii="Courier New" w:hAnsi="Courier New" w:cs="Courier New"/>
      <w:b/>
      <w:bCs/>
      <w:sz w:val="24"/>
      <w:szCs w:val="24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E03F7"/>
    <w:pPr>
      <w:keepNext/>
      <w:numPr>
        <w:numId w:val="2"/>
      </w:numPr>
      <w:autoSpaceDE w:val="0"/>
      <w:autoSpaceDN w:val="0"/>
      <w:spacing w:after="0" w:line="240" w:lineRule="auto"/>
      <w:outlineLvl w:val="7"/>
    </w:pPr>
    <w:rPr>
      <w:rFonts w:ascii="Arial" w:hAnsi="Arial" w:cs="Arial"/>
      <w:i/>
      <w:iCs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E03F7"/>
    <w:pPr>
      <w:keepNext/>
      <w:autoSpaceDE w:val="0"/>
      <w:autoSpaceDN w:val="0"/>
      <w:spacing w:after="0" w:line="240" w:lineRule="auto"/>
      <w:outlineLvl w:val="8"/>
    </w:pPr>
    <w:rPr>
      <w:rFonts w:ascii="Arial" w:hAnsi="Arial" w:cs="Arial"/>
      <w:i/>
      <w:i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1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712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05B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05B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B05BF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B05BF"/>
    <w:rPr>
      <w:rFonts w:ascii="Cambria" w:hAnsi="Cambria" w:cs="Times New Roman"/>
      <w:lang w:eastAsia="en-US"/>
    </w:rPr>
  </w:style>
  <w:style w:type="character" w:styleId="Strong">
    <w:name w:val="Strong"/>
    <w:basedOn w:val="DefaultParagraphFont"/>
    <w:uiPriority w:val="99"/>
    <w:qFormat/>
    <w:rsid w:val="00004642"/>
    <w:rPr>
      <w:rFonts w:cs="Times New Roman"/>
      <w:b/>
      <w:bCs/>
    </w:rPr>
  </w:style>
  <w:style w:type="paragraph" w:styleId="NoSpacing">
    <w:name w:val="No Spacing"/>
    <w:uiPriority w:val="99"/>
    <w:qFormat/>
    <w:rsid w:val="00004642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A2D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03F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05BF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C91DF3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uiPriority w:val="99"/>
    <w:rsid w:val="00D079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A2">
    <w:name w:val="A2"/>
    <w:uiPriority w:val="99"/>
    <w:rsid w:val="00A2293C"/>
    <w:rPr>
      <w:color w:val="000000"/>
      <w:sz w:val="20"/>
    </w:rPr>
  </w:style>
  <w:style w:type="paragraph" w:styleId="NormalWeb">
    <w:name w:val="Normal (Web)"/>
    <w:basedOn w:val="Normal"/>
    <w:uiPriority w:val="99"/>
    <w:rsid w:val="00A731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raded.cz/" TargetMode="External"/><Relationship Id="rId13" Type="http://schemas.openxmlformats.org/officeDocument/2006/relationships/hyperlink" Target="http://www.natura2000jeseniky.cz" TargetMode="External"/><Relationship Id="rId18" Type="http://schemas.openxmlformats.org/officeDocument/2006/relationships/image" Target="media/image3.jpeg"/><Relationship Id="rId26" Type="http://schemas.openxmlformats.org/officeDocument/2006/relationships/hyperlink" Target="mailto:actaea.karlovice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actaea.cz/typo3temp/pics/24d8ce423b.jpg" TargetMode="External"/><Relationship Id="rId7" Type="http://schemas.openxmlformats.org/officeDocument/2006/relationships/hyperlink" Target="http://www.jeseniky.ochranaprirody.cz/" TargetMode="External"/><Relationship Id="rId12" Type="http://schemas.openxmlformats.org/officeDocument/2006/relationships/hyperlink" Target="http://www.natura2000jeseniky.estranky.cz/" TargetMode="External"/><Relationship Id="rId17" Type="http://schemas.openxmlformats.org/officeDocument/2006/relationships/image" Target="http://www.actaea.cz/typo3temp/pics/b6db1f725f.png" TargetMode="External"/><Relationship Id="rId25" Type="http://schemas.openxmlformats.org/officeDocument/2006/relationships/hyperlink" Target="mailto:info@actaea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jpeg"/><Relationship Id="rId29" Type="http://schemas.openxmlformats.org/officeDocument/2006/relationships/hyperlink" Target="http://www.javornik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aea.cz/index.php?id=58/" TargetMode="External"/><Relationship Id="rId11" Type="http://schemas.openxmlformats.org/officeDocument/2006/relationships/hyperlink" Target="http://infoms.kr-moravskoslezsky.cz" TargetMode="External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hyperlink" Target="http://www.zelenykruh.cz/cz/oborova-platforma/" TargetMode="External"/><Relationship Id="rId15" Type="http://schemas.openxmlformats.org/officeDocument/2006/relationships/image" Target="http://www.actaea.cz/typo3temp/pics/139a479074.gif" TargetMode="External"/><Relationship Id="rId23" Type="http://schemas.openxmlformats.org/officeDocument/2006/relationships/image" Target="http://www.actaea.cz/typo3temp/pics/24d8ce423b.jpg" TargetMode="External"/><Relationship Id="rId28" Type="http://schemas.openxmlformats.org/officeDocument/2006/relationships/hyperlink" Target="http://www.praded.org" TargetMode="External"/><Relationship Id="rId10" Type="http://schemas.openxmlformats.org/officeDocument/2006/relationships/hyperlink" Target="http://www.zelenykruh.cz/cz/oborova-platforma/" TargetMode="External"/><Relationship Id="rId19" Type="http://schemas.openxmlformats.org/officeDocument/2006/relationships/image" Target="http://www.actaea.cz/typo3temp/pics/6f66260361.jpg" TargetMode="External"/><Relationship Id="rId31" Type="http://schemas.openxmlformats.org/officeDocument/2006/relationships/hyperlink" Target="http://www.natura2000jeseni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stivtejeseniky.cz/o-nas/jeseniky-sdruzeni-cestovniho-ruchu-128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jpeg"/><Relationship Id="rId27" Type="http://schemas.openxmlformats.org/officeDocument/2006/relationships/hyperlink" Target="http://www.actaea.cz" TargetMode="External"/><Relationship Id="rId30" Type="http://schemas.openxmlformats.org/officeDocument/2006/relationships/hyperlink" Target="http://www.valasskakraji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9</Pages>
  <Words>3426</Words>
  <Characters>20214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2011</dc:title>
  <dc:subject/>
  <dc:creator>vlastnik</dc:creator>
  <cp:keywords/>
  <dc:description/>
  <cp:lastModifiedBy>vlastnik</cp:lastModifiedBy>
  <cp:revision>76</cp:revision>
  <cp:lastPrinted>2012-06-14T09:39:00Z</cp:lastPrinted>
  <dcterms:created xsi:type="dcterms:W3CDTF">2013-02-18T16:11:00Z</dcterms:created>
  <dcterms:modified xsi:type="dcterms:W3CDTF">2013-03-06T13:05:00Z</dcterms:modified>
</cp:coreProperties>
</file>